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4961"/>
      </w:tblGrid>
      <w:tr w:rsidR="007103CF" w:rsidTr="007103CF"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</w:tcPr>
          <w:p w:rsidR="007103CF" w:rsidRDefault="007103CF">
            <w:pPr>
              <w:pStyle w:val="ConsPlusNormal"/>
            </w:pPr>
            <w:r>
              <w:t>30 апреля 1999 года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7103CF" w:rsidRDefault="006039FA">
            <w:pPr>
              <w:pStyle w:val="ConsPlusNormal"/>
              <w:jc w:val="right"/>
            </w:pPr>
            <w:r>
              <w:t>№</w:t>
            </w:r>
            <w:r w:rsidR="007103CF">
              <w:t> 82-ФЗ</w:t>
            </w:r>
          </w:p>
        </w:tc>
      </w:tr>
    </w:tbl>
    <w:p w:rsidR="007103CF" w:rsidRDefault="007103C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103CF" w:rsidRDefault="007103CF">
      <w:pPr>
        <w:pStyle w:val="ConsPlusNormal"/>
        <w:jc w:val="center"/>
      </w:pPr>
    </w:p>
    <w:p w:rsidR="007103CF" w:rsidRDefault="007103CF">
      <w:pPr>
        <w:pStyle w:val="ConsPlusTitle"/>
        <w:jc w:val="center"/>
      </w:pPr>
      <w:r>
        <w:t>РОССИЙСКАЯ ФЕДЕРАЦИЯ</w:t>
      </w:r>
    </w:p>
    <w:p w:rsidR="007103CF" w:rsidRDefault="007103CF">
      <w:pPr>
        <w:pStyle w:val="ConsPlusTitle"/>
        <w:jc w:val="center"/>
      </w:pPr>
    </w:p>
    <w:p w:rsidR="007103CF" w:rsidRDefault="007103CF">
      <w:pPr>
        <w:pStyle w:val="ConsPlusTitle"/>
        <w:jc w:val="center"/>
      </w:pPr>
      <w:r>
        <w:t>ФЕДЕРАЛЬНЫЙ ЗАКОН</w:t>
      </w:r>
    </w:p>
    <w:p w:rsidR="007103CF" w:rsidRDefault="007103CF">
      <w:pPr>
        <w:pStyle w:val="ConsPlusTitle"/>
        <w:jc w:val="center"/>
      </w:pPr>
    </w:p>
    <w:p w:rsidR="007103CF" w:rsidRDefault="007103CF">
      <w:pPr>
        <w:pStyle w:val="ConsPlusTitle"/>
        <w:jc w:val="center"/>
      </w:pPr>
      <w:r>
        <w:t>О ГАРАНТИЯХ ПРАВ КОРЕННЫХ МАЛОЧИСЛЕННЫХ</w:t>
      </w:r>
    </w:p>
    <w:p w:rsidR="007103CF" w:rsidRDefault="007103CF">
      <w:pPr>
        <w:pStyle w:val="ConsPlusTitle"/>
        <w:jc w:val="center"/>
      </w:pPr>
      <w:r>
        <w:t>НАРОДОВ РОССИЙСКОЙ ФЕДЕРАЦИИ</w:t>
      </w:r>
    </w:p>
    <w:p w:rsidR="007103CF" w:rsidRDefault="007103CF">
      <w:pPr>
        <w:pStyle w:val="ConsPlusNormal"/>
      </w:pPr>
    </w:p>
    <w:p w:rsidR="007103CF" w:rsidRDefault="007103CF">
      <w:pPr>
        <w:pStyle w:val="ConsPlusNormal"/>
        <w:jc w:val="right"/>
      </w:pPr>
      <w:r>
        <w:t>Принят</w:t>
      </w:r>
    </w:p>
    <w:p w:rsidR="007103CF" w:rsidRDefault="007103CF">
      <w:pPr>
        <w:pStyle w:val="ConsPlusNormal"/>
        <w:jc w:val="right"/>
      </w:pPr>
      <w:r>
        <w:t>Государственной Думой</w:t>
      </w:r>
    </w:p>
    <w:p w:rsidR="007103CF" w:rsidRDefault="007103CF">
      <w:pPr>
        <w:pStyle w:val="ConsPlusNormal"/>
        <w:jc w:val="right"/>
      </w:pPr>
      <w:r>
        <w:t>16 апреля 1999 года</w:t>
      </w:r>
    </w:p>
    <w:p w:rsidR="007103CF" w:rsidRDefault="007103CF">
      <w:pPr>
        <w:pStyle w:val="ConsPlusNormal"/>
        <w:jc w:val="right"/>
      </w:pPr>
    </w:p>
    <w:p w:rsidR="007103CF" w:rsidRDefault="007103CF">
      <w:pPr>
        <w:pStyle w:val="ConsPlusNormal"/>
        <w:jc w:val="right"/>
      </w:pPr>
      <w:r>
        <w:t>Одобрен</w:t>
      </w:r>
    </w:p>
    <w:p w:rsidR="007103CF" w:rsidRDefault="007103CF">
      <w:pPr>
        <w:pStyle w:val="ConsPlusNormal"/>
        <w:jc w:val="right"/>
      </w:pPr>
      <w:r>
        <w:t>Советом Федерации</w:t>
      </w:r>
    </w:p>
    <w:p w:rsidR="007103CF" w:rsidRDefault="007103CF">
      <w:pPr>
        <w:pStyle w:val="ConsPlusNormal"/>
        <w:jc w:val="right"/>
      </w:pPr>
      <w:r>
        <w:t>22 апреля 1999 года</w:t>
      </w:r>
    </w:p>
    <w:p w:rsidR="007103CF" w:rsidRDefault="007103CF">
      <w:pPr>
        <w:spacing w:after="1"/>
      </w:pP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Настоящий Федеральный закон в соответствии с Конституцией Российской Федерации, общепризнанными принципами и </w:t>
      </w:r>
      <w:proofErr w:type="gramStart"/>
      <w:r w:rsidRPr="006039FA">
        <w:t>нормами международного права</w:t>
      </w:r>
      <w:proofErr w:type="gramEnd"/>
      <w:r w:rsidRPr="006039FA">
        <w:t xml:space="preserve"> и международными договорами Российской Федерации устанавливает правовые основы гарантий самобытного социально-экономического и культурного развития коренных малочисленных народов Российской Федерации, защиты их исконной среды обитания, традиционных образа жизни, хозяйственной деятельности и промыслов.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9810FC" w:rsidRDefault="007103CF" w:rsidP="007D1059">
      <w:pPr>
        <w:pStyle w:val="a3"/>
        <w:ind w:firstLine="709"/>
        <w:jc w:val="both"/>
        <w:rPr>
          <w:b/>
        </w:rPr>
      </w:pPr>
      <w:r w:rsidRPr="009810FC">
        <w:rPr>
          <w:b/>
        </w:rPr>
        <w:t>Статья 1. Основные понятия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6039FA" w:rsidRDefault="007103CF" w:rsidP="007D1059">
      <w:pPr>
        <w:pStyle w:val="a3"/>
        <w:ind w:firstLine="709"/>
        <w:jc w:val="both"/>
      </w:pPr>
      <w:r w:rsidRPr="006039FA">
        <w:t>В настоящем Федеральном законе применяются следующее основные понятия:</w:t>
      </w:r>
    </w:p>
    <w:p w:rsidR="007103CF" w:rsidRPr="006039FA" w:rsidRDefault="007103CF" w:rsidP="007D1059">
      <w:pPr>
        <w:pStyle w:val="a3"/>
        <w:ind w:firstLine="709"/>
        <w:jc w:val="both"/>
      </w:pPr>
      <w:bookmarkStart w:id="0" w:name="P30"/>
      <w:bookmarkEnd w:id="0"/>
      <w:r w:rsidRPr="006039FA">
        <w:t>1) коренные малочисленные народы Российской Федерации (далее - малочисленные народы) - народы, проживающие на территориях традиционного расселения своих предков, сохраняющие традиционные образ жизни, хозяйственную деятельность и промыслы, насчитывающие в Российской Федерации менее 50 тысяч человек и осознающие себя самостоятельными этническими общностями.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Единый перечень коренных малочисленных народов Российской Федерации утверждается Правительством Российской Федерации по предложению федерального органа исполнительной власти, осуществляющего функции по выработке и реализации государственной национальной политики и нормативно-правовому регулированию в сфере государственной национальной политики (далее - уполномоченный орган), на основании представлений высших должностных лиц субъектов Российской Федерации (руководителей высших исполнительных органов государственной власти субъектов Российской Федерации), на территориях которых проживают эти народы.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lastRenderedPageBreak/>
        <w:t>Учитывая уникальность этнического состава населения Республики Дагестан по числу проживающих на ее территории народов, высшее должностное лицо Республики Дагестан (руководитель высшего исполнительного органа государственной власти Республики Дагестан) с учетом положений абзаца первого настоящего пункта определяет количественные и иные особенности ее коренных малочисленных народов, а также устанавливает перечень этих народов с последующим включением его в Единый перечень коренных малочисленных народов Российской Федерации;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2) традиционный образ жизни малочисленных народов (далее - традиционный образ жизни) - исторически сложившийся способ жизнеобеспечения малочисленных народов, основанный на историческом опыте их предков в области природопользования, самобытной социальной организации проживания, самобытной культуры, сохранения обычаев и верований;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3) исконная среда обитания малочисленных народов - исторически сложившийся ареал, в пределах которого малочисленные народы осуществляют культурную и бытовую жизнедеятельность и который влияет на их самоидентификацию, образ жизни;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4) общины и иные формы общественного самоуправления (далее - общины малочисленных народов) - формы самоорганизации лиц, относящихся к малочисленным народам и объединяемых по кровнородственному (семья, род) и (или) территориально-соседскому принципам, создаваемые в целях защиты их исконной среды обитания, сохранения и развития традиционных образа жизни, хозяйственной деятельности, промыслов и культуры;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5) уполномоченные представители малочисленных народов - физические лица или организации, которые в соответствии с законодательством Российской Федерации представляют интересы этих народов;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6) этнологическая экспертиза - научное исследование влияния изменений исконной среды обитания малочисленных народов и социально-культурной ситуации на развитие этноса.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9810FC" w:rsidRDefault="007103CF" w:rsidP="007D1059">
      <w:pPr>
        <w:pStyle w:val="a3"/>
        <w:ind w:firstLine="709"/>
        <w:jc w:val="both"/>
        <w:rPr>
          <w:b/>
        </w:rPr>
      </w:pPr>
      <w:r w:rsidRPr="009810FC">
        <w:rPr>
          <w:b/>
        </w:rPr>
        <w:t>Статья 2. Законодательство Российской Федерации о гарантиях прав малочисленных народов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6039FA" w:rsidRDefault="007103CF" w:rsidP="007D1059">
      <w:pPr>
        <w:pStyle w:val="a3"/>
        <w:ind w:firstLine="709"/>
        <w:jc w:val="both"/>
      </w:pPr>
      <w:r w:rsidRPr="006039FA">
        <w:t>Законодательство Российской Федерации о гарантиях прав малочисленных народов основывается на соответствующих нормах Конституции Российской Федерации и состоит из настоящего Федерального закона, других федеральных законов и иных нормативных правовых актов Российской Федерации, а также законов и иных нормативных правовых актов субъектов Российской Федерации.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9810FC" w:rsidRDefault="007103CF" w:rsidP="007D1059">
      <w:pPr>
        <w:pStyle w:val="a3"/>
        <w:ind w:firstLine="709"/>
        <w:jc w:val="both"/>
        <w:rPr>
          <w:b/>
        </w:rPr>
      </w:pPr>
      <w:r w:rsidRPr="009810FC">
        <w:rPr>
          <w:b/>
        </w:rPr>
        <w:t>Статья 3. Сфера действия настоящего Федерального закона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1. Действие настоящего Федерального закона распространяется на лиц, относящихся к малочисленным народам, постоянно проживающих в местах традиционного проживания и традиционной хозяйственной деятельности </w:t>
      </w:r>
      <w:r w:rsidRPr="006039FA">
        <w:lastRenderedPageBreak/>
        <w:t>малочисленных народов, ведущих традиционный образ жизни, осуществляющих традиционную хозяйственную деятельность и занимающихся традиционными промыслами.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Действие настоящего Федерального закона распространяется также на лиц, которые относятся к малочисленным народам, постоянно проживают в местах традиционного проживания и традиционной хозяйственной деятельности малочисленных народов и для которых традиционная хозяйственная деятельность и занятие традиционными промыслами являются подсобными видами деятельности по отношению к основному виду деятельности в других отраслях народного хозяйства, социально-культурной сфере, органах государственной власти или органах местного самоуправления.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2. Действие настоящего Федерального закона распространяется на органы государственной власти Российской Федерации, органы государственной власти субъектов Российской Федерации, органы местного самоуправления, должностных лиц.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3. Положения настоящего Федерального закона могут распространяться на лиц, не относящихся к малочисленным народам, но постоянно проживающих в местах традиционного проживания и традиционной хозяйственной деятельности малочисленных народов, в порядке, установленном законами субъектов Российской Федерации.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9810FC" w:rsidRDefault="007103CF" w:rsidP="007D1059">
      <w:pPr>
        <w:pStyle w:val="a3"/>
        <w:ind w:firstLine="709"/>
        <w:jc w:val="both"/>
        <w:rPr>
          <w:b/>
        </w:rPr>
      </w:pPr>
      <w:r w:rsidRPr="009810FC">
        <w:rPr>
          <w:b/>
        </w:rPr>
        <w:t xml:space="preserve">Статья 4. Утратила силу. - Федеральный закон от 22.08.2004 </w:t>
      </w:r>
      <w:r w:rsidR="006039FA" w:rsidRPr="009810FC">
        <w:rPr>
          <w:b/>
        </w:rPr>
        <w:t>№</w:t>
      </w:r>
      <w:r w:rsidRPr="009810FC">
        <w:rPr>
          <w:b/>
        </w:rPr>
        <w:t xml:space="preserve"> 122-ФЗ.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9810FC" w:rsidRDefault="007103CF" w:rsidP="007D1059">
      <w:pPr>
        <w:pStyle w:val="a3"/>
        <w:ind w:firstLine="709"/>
        <w:jc w:val="both"/>
        <w:rPr>
          <w:b/>
        </w:rPr>
      </w:pPr>
      <w:r w:rsidRPr="009810FC">
        <w:rPr>
          <w:b/>
        </w:rPr>
        <w:t>Статья 5. Полномочия федеральных органов государственной власти по защите исконной среды обитания, традиционных образа жизни, хозяйственной деятельности и промыслов малочисленных народов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6039FA" w:rsidRDefault="007103CF" w:rsidP="007D1059">
      <w:pPr>
        <w:pStyle w:val="a3"/>
        <w:ind w:firstLine="709"/>
        <w:jc w:val="both"/>
      </w:pPr>
      <w:r w:rsidRPr="006039FA">
        <w:t>1. Федеральные органы государственной власти в целях защиты исконной среды обитания, традиционных образа жизни, хозяйственной деятельности и промыслов малочисленных народов имеют право: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1) принимать федеральные законы и иные нормативные правовые акты Российской Федерации о защите исконной среды обитания, традиционных образа жизни, хозяйственной деятельности и промыслов малочисленных народов.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К разработке и экспертизе проектов указанных федеральных законов и иных нормативных правовых актов Российской Федерации могут привлекаться уполномоченные представители малочисленных народов;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2) принимать федеральные программы социально-экономического и культурного развития малочисленных народов, развития, сохранения и возрождения их языков, защиты их исконной среды обитания, традиционных образа жизни, хозяйственной деятельности, использования и охраны земель и других природных ресурсов.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Осуществление указанных программ обеспечивается за счет средств федерального бюджета и внебюджетных источников.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lastRenderedPageBreak/>
        <w:t>К реализации указанных программ могут привлекаться органы государственной власти субъектов Российской Федерации, органы местного самоуправления с передачей им необходимых материальных и финансовых средств, а также уполномоченные представители малочисленных народов;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3) оказывать малочисленным народам в установленном Правительством Российской Федерации порядке целевую поддержку за счет средств федерального бюджета, направленную на социально-экономическое и культурное развитие малочисленных народов, защиту их исконной среды обитания, традиционных образа жизни, хозяйственной деятельности и промыслов, осуществлять контроль за использованием указанных средств;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4) устанавливать порядок создания, реорганизации и ликвидации организаций, находящихся в федеральной собственности, в местах традиционного проживания и традиционной хозяйственной деятельности малочисленных народов;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5) устанавливать по согласованию с органами государственной власти субъектов Российской Федерации и уполномоченными представителями малочисленных народов ограничения нетрадиционной для малочисленных народов хозяйственной деятельности организаций, находящихся в федеральной собственности, в местах традиционного проживания и традиционной хозяйственной деятельности малочисленных народов;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6) решать вопросы возмещения убытков, причиненных им в результате нанесения ущерба исконной среде обитания малочисленных народов деятельностью организаций, находящихся в федеральной собственности;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7) устанавливать ответственность органов государственной власти Российской Федерации и их должностных лиц за нарушение законодательства Российской Федерации о гарантиях прав малочисленных народов;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8) обеспечивать совместно с органами государственной власти субъектов Российской Федерации соответствие Конституции Российской Федерации и федеральным законам о малочисленных народах законов и иных нормативных правовых актов субъектов Российской Федерации о защите исконной среды обитания, традиционных образа жизни, хозяйственной деятельности и промыслов малочисленных народов;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9) совершенствовать законодательство Российской Федерации о мерах по недопущению действий органов государственной власти субъектов Российской Федерации, органов местного самоуправления, физических и юридических лиц, направленных на насильственную ассимиляцию, геноцид и </w:t>
      </w:r>
      <w:proofErr w:type="spellStart"/>
      <w:r w:rsidRPr="006039FA">
        <w:t>этноцид</w:t>
      </w:r>
      <w:proofErr w:type="spellEnd"/>
      <w:r w:rsidRPr="006039FA">
        <w:t xml:space="preserve"> малочисленных народов, экоцид их исконной среды обитания;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10) утратил силу. - Федеральный закон от 22.08.2004 </w:t>
      </w:r>
      <w:r w:rsidR="006039FA">
        <w:t>№</w:t>
      </w:r>
      <w:r w:rsidRPr="006039FA">
        <w:t xml:space="preserve"> 122-ФЗ;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11) проводить единую политику в области разработки и реализации федеральных и региональных программ использования и охраны земель традиционного природопользования малочисленных народов, оценки природных ресурсов, ведения землеустройства и мониторинга указанных земель;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12) утратил силу. - Федеральный закон от 26.06.2007 </w:t>
      </w:r>
      <w:r w:rsidR="006039FA">
        <w:t>№</w:t>
      </w:r>
      <w:r w:rsidRPr="006039FA">
        <w:t xml:space="preserve"> 118-ФЗ.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lastRenderedPageBreak/>
        <w:t>2. Правительство Российской Федерации в целях защиты исконной среды обитания, традиционных образа жизни, хозяйственной деятельности и промыслов малочисленных народов утверждает: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1) перечень мест традиционного проживания и традиционной хозяйственной деятельности коренных малочисленных народов Российской Федерации по представлению органов государственной власти субъектов Российской Федерации, на территориях которых проживают эти народы;</w:t>
      </w:r>
    </w:p>
    <w:p w:rsidR="007103CF" w:rsidRPr="006039FA" w:rsidRDefault="007103CF" w:rsidP="007D1059">
      <w:pPr>
        <w:pStyle w:val="a3"/>
        <w:ind w:firstLine="709"/>
        <w:jc w:val="both"/>
      </w:pPr>
      <w:bookmarkStart w:id="1" w:name="P89"/>
      <w:bookmarkEnd w:id="1"/>
      <w:r w:rsidRPr="006039FA">
        <w:t>2) перечень видов традиционной хозяйственной деятельности коренных малочисленных народов Российской Федерации;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3) порядок возмещения убытков, причиненных малочисленным народам, объединениям малочисленных народов, лицам, относящимся к малочисленным народам, в результате нанесения ущерба исконной среде обитания малочисленных народов хозяйственной деятельностью организаций всех форм собственности, а также физическими лицами;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4) программу государственной поддержки традиционной хозяйственной деятельности коренных малочисленных народов Российской Федерации, осуществляемой в Арктической зоне Российской Федерации.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9810FC" w:rsidRDefault="007103CF" w:rsidP="007D1059">
      <w:pPr>
        <w:pStyle w:val="a3"/>
        <w:ind w:firstLine="709"/>
        <w:jc w:val="both"/>
        <w:rPr>
          <w:b/>
        </w:rPr>
      </w:pPr>
      <w:r w:rsidRPr="009810FC">
        <w:rPr>
          <w:b/>
        </w:rPr>
        <w:t>Статья 6. Полномочия органов государственной власти субъектов Российской Федерации по защите исконной среды обитания, традиционных образа жизни, хозяйственной деятельности и промыслов малочисленных народов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6039FA" w:rsidRDefault="007103CF" w:rsidP="007D1059">
      <w:pPr>
        <w:pStyle w:val="a3"/>
        <w:ind w:firstLine="709"/>
        <w:jc w:val="both"/>
      </w:pPr>
      <w:r w:rsidRPr="006039FA">
        <w:t>Органы государственной власти субъектов Российской Федерации в целях защиты исконной среды обитания, традиционных образа жизни, хозяйственной деятельности и промыслов малочисленных народов имеют право: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1) утратил силу. - Федеральный закон от 22.08.2004 </w:t>
      </w:r>
      <w:r w:rsidR="006039FA">
        <w:t>№</w:t>
      </w:r>
      <w:r w:rsidRPr="006039FA">
        <w:t xml:space="preserve"> 122-ФЗ;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2) участвовать в реализации федеральных программ социально-экономического и культурного развития малочисленных народов и принимать региональные программы социально-экономического и культурного развития малочисленных народов, а также использования и охраны земель традиционного природопользования малочисленных народов и других природных ресурсов;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3) в пределах своих полномочий ограничивать хозяйственную деятельность организаций всех форм собственности в местах традиционного проживания и традиционной хозяйственной деятельности малочисленных народов;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4) участвовать в регулировании отношений между бюджетами субъектов Российской Федерации и бюджетами органов местного самоуправления по выделению средств на социально-экономическое и культурное развитие малочисленных народов, защиту исконной среды обитания, традиционных образа жизни, хозяйственной деятельности и промыслов малочисленных народов;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5) регулировать порядок передачи собственности субъектов Российской Федерации общинам малочисленных народов и лицам, относящимся к малочисленным народам;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6) утратил силу. - Федеральный закон от 22.08.2004 </w:t>
      </w:r>
      <w:r w:rsidR="006039FA">
        <w:t>№</w:t>
      </w:r>
      <w:r w:rsidRPr="006039FA">
        <w:t xml:space="preserve"> 122-ФЗ;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lastRenderedPageBreak/>
        <w:t xml:space="preserve">7) утратил силу. - Федеральный закон от 26.06.2007 </w:t>
      </w:r>
      <w:r w:rsidR="006039FA">
        <w:t>№</w:t>
      </w:r>
      <w:r w:rsidRPr="006039FA">
        <w:t xml:space="preserve"> 118-ФЗ;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8) создавать на общественных началах при органах исполнительной власти субъектов Российской Федерации советы представителей малочисленных народов для защиты прав и законных интересов указанных народов;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9) утратил силу. - Федеральный закон от 22.08.2004 </w:t>
      </w:r>
      <w:r w:rsidR="006039FA">
        <w:t>№</w:t>
      </w:r>
      <w:r w:rsidRPr="006039FA">
        <w:t xml:space="preserve"> 122-ФЗ;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10) наделять органы местного самоуправления отдельными полномочиями по защите исконной среды обитания, традиционных образа жизни, хозяйственной деятельности и промыслов малочисленных народов с передачей указанным органам необходимых материальных и финансовых средств;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11) - 12) утратили силу. - Федеральный закон от 22.08.2004 </w:t>
      </w:r>
      <w:r w:rsidR="006039FA">
        <w:t>№</w:t>
      </w:r>
      <w:r w:rsidRPr="006039FA">
        <w:t xml:space="preserve"> 122-ФЗ.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9810FC" w:rsidRDefault="007103CF" w:rsidP="007D1059">
      <w:pPr>
        <w:pStyle w:val="a3"/>
        <w:ind w:firstLine="709"/>
        <w:jc w:val="both"/>
        <w:rPr>
          <w:b/>
        </w:rPr>
      </w:pPr>
      <w:r w:rsidRPr="009810FC">
        <w:rPr>
          <w:b/>
        </w:rPr>
        <w:t>Статья 7. Полномочия органов местного самоуправления по защите исконной среды обитания, традиционных образа жизни, хозяйственной деятельности и промыслов малочисленных народов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6039FA" w:rsidRDefault="007103CF" w:rsidP="007D1059">
      <w:pPr>
        <w:pStyle w:val="a3"/>
        <w:ind w:firstLine="709"/>
        <w:jc w:val="both"/>
      </w:pPr>
      <w:r w:rsidRPr="006039FA">
        <w:t>Органы местного самоуправления в соответствии с федеральным законодательством, законодательством субъектов Российской Федерации и в пределах своих полномочий вправе: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1) утратил силу. - Федеральный закон от 22.08.2004 </w:t>
      </w:r>
      <w:r w:rsidR="006039FA">
        <w:t>№</w:t>
      </w:r>
      <w:r w:rsidRPr="006039FA">
        <w:t xml:space="preserve"> 122-ФЗ;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2) принимать участие в реализации федеральных и региональных программ социально-экономического и культурного развития малочисленных народов и в осуществлении контроля за использованием материальных и финансовых средств, выделяемых в соответствии с указанными программами, а также за использованием и охраной земель в местах традиционного проживания и традиционной хозяйственной деятельности малочисленных народов;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3) осуществлять контроль за предоставлением, использованием и охраной лицами, относящимися к малочисленным народам, земель, необходимых для ведения традиционного образа жизни и занятия традиционными промыслами малочисленных народов;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4) - 5) утратили силу. - Федеральный закон от 22.08.2004 </w:t>
      </w:r>
      <w:r w:rsidR="006039FA">
        <w:t>№</w:t>
      </w:r>
      <w:r w:rsidRPr="006039FA">
        <w:t xml:space="preserve"> 122-ФЗ;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6) устанавливать общие принципы организации и деятельности территориального общественного самоуправления малочисленных народов в местах их традиционного проживания и традиционной хозяйственной деятельности;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7) создавать на общественных началах при главах муниципальных образований в местах традиционного проживания и традиционной хозяйственной деятельности малочисленных народов советы представителей малочисленных народов для защиты прав и законных интересов указанных народов.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9810FC" w:rsidRDefault="007103CF" w:rsidP="007D1059">
      <w:pPr>
        <w:pStyle w:val="a3"/>
        <w:ind w:firstLine="709"/>
        <w:jc w:val="both"/>
        <w:rPr>
          <w:b/>
        </w:rPr>
      </w:pPr>
      <w:r w:rsidRPr="009810FC">
        <w:rPr>
          <w:b/>
        </w:rPr>
        <w:t>Статья 7.1. Учет лиц, относящихся к малочисленным народам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6039FA" w:rsidRDefault="007103CF" w:rsidP="007D1059">
      <w:pPr>
        <w:pStyle w:val="a3"/>
        <w:ind w:firstLine="709"/>
        <w:jc w:val="both"/>
      </w:pPr>
      <w:r w:rsidRPr="006039FA">
        <w:t>1. Уполномоченный орган осуществляет учет лиц, относящихся к малочисленным народам, и формирует список лиц, относящихся к малочисленным народам (далее - список).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lastRenderedPageBreak/>
        <w:t>Органы государственной власти, органы местного самоуправления и государственные внебюджетные фонды используют сведения, содержащиеся в списке, для обеспечения реализации социальных и экономических прав лиц, относящихся к малочисленным народам, в случаях, предусмотренных законодательством Российской Федерации, и не вправе требовать представления лицами, относящимися к малочисленным народам, документов, содержащих сведения об их национальности.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2. Порядок ведения списка, предоставления содержащихся в нем сведений, а также осуществляемого в связи с ведением списка взаимодействия федеральных органов исполнительной власти, органов местного самоуправления с уполномоченным органом определяется Правительством Российской Федерации.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3. Учет лиц, относящихся к малочисленным народам, осуществляется на основе сведений, представляемых лицами, относящимися к малочисленным народам (далее - заявители), общинами малочисленных народов, а также федеральными органами исполнительной власти, органами государственной власти субъектов Российской Федерации и органами местного самоуправления.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4. В список вносятся следующие сведения о лицах, относящихся к малочисленным народам:</w:t>
      </w:r>
    </w:p>
    <w:p w:rsidR="007103CF" w:rsidRPr="006039FA" w:rsidRDefault="007103CF" w:rsidP="007D1059">
      <w:pPr>
        <w:pStyle w:val="a3"/>
        <w:ind w:firstLine="709"/>
        <w:jc w:val="both"/>
      </w:pPr>
      <w:bookmarkStart w:id="2" w:name="P141"/>
      <w:bookmarkEnd w:id="2"/>
      <w:r w:rsidRPr="006039FA">
        <w:t>1) фамилия, имя, отчество (при наличии);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2) дата и место рождения;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3) место жительства в Российской Федерации (указывается адрес, по которому лицо, относящееся к малочисленному народу, зарегистрировано по месту жительства в установленном законодательством Российской Федерации порядке);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4) адрес регистрации по месту пребывания (при наличии);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5) данные основного документа, удостоверяющего личность гражданина Российской Федерации на территории Российской Федерации;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6) идентификационный номер налогоплательщика (при наличии);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7) страховой номер индивидуального лицевого счета в системе обязательного пенсионного страхования (при наличии);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8) наименование малочисленного народа;</w:t>
      </w:r>
    </w:p>
    <w:p w:rsidR="007103CF" w:rsidRPr="006039FA" w:rsidRDefault="007103CF" w:rsidP="007D1059">
      <w:pPr>
        <w:pStyle w:val="a3"/>
        <w:ind w:firstLine="709"/>
        <w:jc w:val="both"/>
      </w:pPr>
      <w:bookmarkStart w:id="3" w:name="P149"/>
      <w:bookmarkEnd w:id="3"/>
      <w:r w:rsidRPr="006039FA">
        <w:t>9) сведения о ведении либо неведении традиционного образа жизни, осуществлении либо неосуществлении традиционной хозяйственной деятельности (с указанием видов деятельности в соответствии с перечнем, предусмотренным пунктом 2 части 2 статьи 5 настоящего Федерального закона), в том числе если такая деятельность является подсобной по отношению к основному виду деятельности, а также о работе в организациях, осуществляющих традиционную хозяйственную деятельность малочисленных народов;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10) сведения о членах семьи (родственниках по прямой нисходящей и восходящей линии (детях, в том числе усыновленных (удочеренных), внуках, родителях, дедушках, бабушках), полнородных и </w:t>
      </w:r>
      <w:proofErr w:type="spellStart"/>
      <w:r w:rsidRPr="006039FA">
        <w:t>неполнородных</w:t>
      </w:r>
      <w:proofErr w:type="spellEnd"/>
      <w:r w:rsidRPr="006039FA">
        <w:t xml:space="preserve"> (имеющих общих отца или мать) братьях и сестрах, а также родственниках третьей степени родства) с их письменного согласия;</w:t>
      </w:r>
    </w:p>
    <w:p w:rsidR="007103CF" w:rsidRPr="006039FA" w:rsidRDefault="007103CF" w:rsidP="007D1059">
      <w:pPr>
        <w:pStyle w:val="a3"/>
        <w:ind w:firstLine="709"/>
        <w:jc w:val="both"/>
      </w:pPr>
      <w:bookmarkStart w:id="4" w:name="P151"/>
      <w:bookmarkEnd w:id="4"/>
      <w:r w:rsidRPr="006039FA">
        <w:t>11) сведения о членстве в общине малочисленных народов (при наличии);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12) дата смерти.</w:t>
      </w:r>
    </w:p>
    <w:p w:rsidR="007103CF" w:rsidRPr="006039FA" w:rsidRDefault="007103CF" w:rsidP="007D1059">
      <w:pPr>
        <w:pStyle w:val="a3"/>
        <w:ind w:firstLine="709"/>
        <w:jc w:val="both"/>
      </w:pPr>
      <w:bookmarkStart w:id="5" w:name="P153"/>
      <w:bookmarkEnd w:id="5"/>
      <w:r w:rsidRPr="006039FA">
        <w:lastRenderedPageBreak/>
        <w:t>5. Заявитель представляет в уполномоченный орган следующие документы:</w:t>
      </w:r>
    </w:p>
    <w:p w:rsidR="007103CF" w:rsidRPr="006039FA" w:rsidRDefault="007103CF" w:rsidP="007D1059">
      <w:pPr>
        <w:pStyle w:val="a3"/>
        <w:ind w:firstLine="709"/>
        <w:jc w:val="both"/>
      </w:pPr>
      <w:bookmarkStart w:id="6" w:name="P154"/>
      <w:bookmarkEnd w:id="6"/>
      <w:r w:rsidRPr="006039FA">
        <w:t>1) заявление, в котором указываются сведения, предусмотренные пунктами 1 - 11 части 4 настоящей статьи;</w:t>
      </w:r>
    </w:p>
    <w:p w:rsidR="007103CF" w:rsidRPr="006039FA" w:rsidRDefault="007103CF" w:rsidP="007D1059">
      <w:pPr>
        <w:pStyle w:val="a3"/>
        <w:ind w:firstLine="709"/>
        <w:jc w:val="both"/>
      </w:pPr>
      <w:bookmarkStart w:id="7" w:name="P155"/>
      <w:bookmarkEnd w:id="7"/>
      <w:r w:rsidRPr="006039FA">
        <w:t>2) подлинник или заверенную в установленном законодательством Российской Федерации порядке копию документа (документов), содержащего (содержащих) сведения о национальности заявителя, либо вступившего в законную силу решения суда, свидетельствующего об установлении судом факта отнесения заявителя к малочисленному народу или наличия родственных отношений заявителя с лицом (лицами), относящимся (относящимися) к малочисленному народу, либо документа (документов), содержащего (содержащих) иные доказательства, указывающие на отнесение заявителя к малочисленному народу.</w:t>
      </w:r>
    </w:p>
    <w:p w:rsidR="007103CF" w:rsidRPr="006039FA" w:rsidRDefault="007103CF" w:rsidP="007D1059">
      <w:pPr>
        <w:pStyle w:val="a3"/>
        <w:ind w:firstLine="709"/>
        <w:jc w:val="both"/>
      </w:pPr>
      <w:bookmarkStart w:id="8" w:name="P156"/>
      <w:bookmarkEnd w:id="8"/>
      <w:r w:rsidRPr="006039FA">
        <w:t>6. Для целей учета лиц, относящихся к малочисленным народам, документами, содержащими сведения о национальности заявителя, признаются: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1) свидетельство о государственной регистрации акта гражданского состояния, выданное в соответствии с Федеральным законом от 15 ноября 1997 года </w:t>
      </w:r>
      <w:r w:rsidR="006039FA">
        <w:t>№</w:t>
      </w:r>
      <w:r w:rsidRPr="006039FA">
        <w:t xml:space="preserve"> 143-ФЗ </w:t>
      </w:r>
      <w:r w:rsidR="007D1059">
        <w:t>«</w:t>
      </w:r>
      <w:r w:rsidRPr="006039FA">
        <w:t>Об актах гражданского состояния</w:t>
      </w:r>
      <w:r w:rsidR="007D1059">
        <w:t>»</w:t>
      </w:r>
      <w:r w:rsidRPr="006039FA">
        <w:t>, либо иные содержащие сведения о национальности заявителя официальные документы, в том числе выданные до 20 ноября 1997 года, архивные документы (материалы);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2) документы, содержащие сведения о национальности родственника (родственников) заявителя по прямой восходящей линии (свидетельство о государственной регистрации акта гражданского состояния, выданное в соответствии с Федеральным законом от 15 ноября 1997 года </w:t>
      </w:r>
      <w:r w:rsidR="006039FA">
        <w:t>№</w:t>
      </w:r>
      <w:r w:rsidRPr="006039FA">
        <w:t xml:space="preserve"> 143-ФЗ </w:t>
      </w:r>
      <w:r w:rsidR="007D1059">
        <w:t>«</w:t>
      </w:r>
      <w:r w:rsidRPr="006039FA">
        <w:t>Об актах гражданского состояния</w:t>
      </w:r>
      <w:r w:rsidR="007D1059">
        <w:t>»</w:t>
      </w:r>
      <w:r w:rsidRPr="006039FA">
        <w:t>, либо иные содержащие сведения о национальности родственника (родственников) заявителя по прямой восходящей линии официальные документы, в том числе выданные до 20 ноября 1997 года, архивные документы (материалы), а также документы, подтверждающие родственные отношения заявителя с указанным (указанными) лицом (лицами).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7. В случае, если ранее в список были внесены сведения о членах семьи заявителя (родителях и детях, за исключением усыновленных (удочеренных), дедушках, бабушках и внуках, полнородных и </w:t>
      </w:r>
      <w:proofErr w:type="spellStart"/>
      <w:r w:rsidRPr="006039FA">
        <w:t>неполнородных</w:t>
      </w:r>
      <w:proofErr w:type="spellEnd"/>
      <w:r w:rsidRPr="006039FA">
        <w:t xml:space="preserve"> (имеющих общих отца или мать) братьях и сестрах, а также родственниках третьей степени родства), представление документов (подлинников и (или) копий), содержащих сведения о национальности заявителя, не требуется.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8. Свидетельствование верности копий документов, указанных в пункте 2 части 5 настоящей статьи, не требуется, если заявитель представляет их в уполномоченный орган непосредственно и одновременно представляет для подтверждения верности таких копий соответствующие подлинники документов. Данные подлинники возвращаются заявителю.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9. Форма заявления, указанного в пункте 1 части 5 настоящей статьи, порядок представления заявителем документов, необходимых для внесения сведений о нем в список, в том числе в форме электронных документов с использованием единого портала государственных и муниципальных услуг, через многофункциональный центр предоставления государственных и муниципальных услуг, устанавливаются уполномоченным органом.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lastRenderedPageBreak/>
        <w:t>10. Документы, указанные в частях 5 и 6 настоящей статьи, могут быть представлены в уполномоченный орган общинами малочисленных народов в отношении своих членов с их письменного согласия.</w:t>
      </w:r>
    </w:p>
    <w:p w:rsidR="007103CF" w:rsidRPr="006039FA" w:rsidRDefault="007103CF" w:rsidP="007D1059">
      <w:pPr>
        <w:pStyle w:val="a3"/>
        <w:ind w:firstLine="709"/>
        <w:jc w:val="both"/>
      </w:pPr>
      <w:bookmarkStart w:id="9" w:name="P163"/>
      <w:bookmarkEnd w:id="9"/>
      <w:r w:rsidRPr="006039FA">
        <w:t>11. В случае отсутствия предусмотренных настоящей статьей оснований для отказа в учете заявителя в качестве лица, относящегося к малочисленному народу, уполномоченный орган вносит сведения о нем в список и уведомляет об этом заявителя не позднее чем через 30 дней со дня представления заявителем документов, указанных в частях 5 и 6 настоящей статьи.</w:t>
      </w:r>
    </w:p>
    <w:p w:rsidR="007103CF" w:rsidRPr="006039FA" w:rsidRDefault="007103CF" w:rsidP="007D1059">
      <w:pPr>
        <w:pStyle w:val="a3"/>
        <w:ind w:firstLine="709"/>
        <w:jc w:val="both"/>
      </w:pPr>
      <w:bookmarkStart w:id="10" w:name="P164"/>
      <w:bookmarkEnd w:id="10"/>
      <w:r w:rsidRPr="006039FA">
        <w:t xml:space="preserve">12. </w:t>
      </w:r>
      <w:hyperlink r:id="rId6" w:history="1">
        <w:r w:rsidRPr="006039FA">
          <w:t>Уведомление</w:t>
        </w:r>
      </w:hyperlink>
      <w:r w:rsidRPr="006039FA">
        <w:t xml:space="preserve"> о внесении сведений о заявителе в список выдается (направляется) ему способом, указанным им в заявлении, предусмотренном пунктом 1 части 5 настоящей статьи. Если способ получения уведомления заявителем не указан, уполномоченный орган направляет уведомление по указанному заявителем почтовому адресу. В случае представления заявителем документов, указанных в частях 5 и 6 настоящей статьи, в уполномоченный орган через многофункциональный центр предоставления государственных и муниципальных услуг уведомление направляется уполномоченным органом в указанный многофункциональный центр, который выдает уведомление заявителю. В случае поступления в уполномоченный орган документов, указанных в частях 5 и 6 настоящей статьи, в форме электронных документов с использованием единого портала государственных и муниципальных услуг уведомление направляется в форме электронного документа по адресу электронной почты, указанному заявителем. При этом уполномоченный орган обязан представить уведомление в письменном виде (на бумажном носителе) по запросу заявителя.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13. В учете заявителя в качестве лица, относящегося к малочисленному народу, может быть отказано по одному из следующих оснований: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1) предусмотренные настоящей статьей документы и (или) сведения представлены заявителем не в полном объеме либо </w:t>
      </w:r>
      <w:proofErr w:type="gramStart"/>
      <w:r w:rsidRPr="006039FA">
        <w:t>без соблюдения</w:t>
      </w:r>
      <w:proofErr w:type="gramEnd"/>
      <w:r w:rsidRPr="006039FA">
        <w:t xml:space="preserve"> установленного законодательством Российской Федерации порядка их оформления;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2) представленные документы содержат недостоверные сведения.</w:t>
      </w:r>
    </w:p>
    <w:p w:rsidR="007103CF" w:rsidRPr="006039FA" w:rsidRDefault="007103CF" w:rsidP="007D1059">
      <w:pPr>
        <w:pStyle w:val="a3"/>
        <w:ind w:firstLine="709"/>
        <w:jc w:val="both"/>
      </w:pPr>
      <w:bookmarkStart w:id="11" w:name="P168"/>
      <w:bookmarkEnd w:id="11"/>
      <w:r w:rsidRPr="006039FA">
        <w:t>14. В случае выявления основания для отказа в учете заявителя в качестве лица, относящегося к малочисленному народу, уполномоченный орган уведомляет об этом заявителя не позднее чем через 30 дней со дня представления заявителем документов, указанных в частях 5 и 6 настоящей статьи. Уведомление об отказе в учете заявителя в качестве лица, относящегося к малочисленному народу, выдается (направляется) заявителю в порядке, предусмотренном частями 11 и 12 настоящей статьи.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15. Отказ в учете заявителя в качестве лица, относящегося к малочисленному народу, не является препятствием для повторного представления заявителем документов при условии устранения причин, послуживших основанием для отказа. Повторное представление документов и вынесение по ним решения осуществляются в порядке, предусмотренном настоящей статьей.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16. Внесение в список изменений в части изменения содержащихся в нем сведений по инициативе заявителя осуществляется в том же порядке и в те же сроки, что и внесение сведений в список.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lastRenderedPageBreak/>
        <w:t>17. Для целей получения сведений о заявителе и (или) подтверждения достоверности представленных заявителем сведений уполномоченный орган вправе запрашивать и получать информацию от федеральных органов исполнительной власти, органов местного самоуправления и общин малочисленных народов. Указанная информация представляется в уполномоченный орган в порядке и сроки, которые установлены Правительством Российской Федерации.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18. Общины малочисленных народов вправе направить в уполномоченный орган информацию об изменении сведений, предусмотренных пунктами 9 и 11 части 4 настоящей статьи, в отношении своих членов.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19. В случае направления уполномоченным органом запросов для целей получения сведений о заявителе и (или) подтверждения представленных заявителем сведений течение сроков, установленных частями 11, 14, 21 и 22 настоящей статьи, прерывается, но не более чем на 180 дней. Часть срока, истекшая до направления запросов, засчитывается в новый срок, течение которого начинается со дня получения уполномоченным органом запрашиваемых сведений и (или) документов.</w:t>
      </w:r>
    </w:p>
    <w:p w:rsidR="007103CF" w:rsidRPr="006039FA" w:rsidRDefault="007103CF" w:rsidP="007D1059">
      <w:pPr>
        <w:pStyle w:val="a3"/>
        <w:ind w:firstLine="709"/>
        <w:jc w:val="both"/>
      </w:pPr>
      <w:bookmarkStart w:id="12" w:name="P174"/>
      <w:bookmarkEnd w:id="12"/>
      <w:r w:rsidRPr="006039FA">
        <w:t>20. Лицо, относящееся к малочисленному народу, может быть исключено из списка по своей инициативе на основании заявления, составленного по форме, установленной уполномоченным органом. Представление такого заявления и вынесение по нему решения осуществляются в порядке, предусмотренном настоящей статьей.</w:t>
      </w:r>
    </w:p>
    <w:p w:rsidR="007103CF" w:rsidRPr="006039FA" w:rsidRDefault="007103CF" w:rsidP="007D1059">
      <w:pPr>
        <w:pStyle w:val="a3"/>
        <w:ind w:firstLine="709"/>
        <w:jc w:val="both"/>
      </w:pPr>
      <w:bookmarkStart w:id="13" w:name="P175"/>
      <w:bookmarkEnd w:id="13"/>
      <w:r w:rsidRPr="006039FA">
        <w:t>21. В случае, если заявителем указаны неполные или недостоверные сведения в заявлении, предусмотренном частью 20 настоящей статьи, уполномоченный орган возвращает заявителю полученное заявление не позднее чем через 30 дней со дня его представления заявителем с указанием причин возврата.</w:t>
      </w:r>
    </w:p>
    <w:p w:rsidR="007103CF" w:rsidRPr="006039FA" w:rsidRDefault="007103CF" w:rsidP="007D1059">
      <w:pPr>
        <w:pStyle w:val="a3"/>
        <w:ind w:firstLine="709"/>
        <w:jc w:val="both"/>
      </w:pPr>
      <w:bookmarkStart w:id="14" w:name="P176"/>
      <w:bookmarkEnd w:id="14"/>
      <w:r w:rsidRPr="006039FA">
        <w:t>22. В случае отсутствия основания для возврата заявителю заявления, предусмотренного частью 20 настоящей статьи, уполномоченный орган исключает заявителя из списка и уведомляет об этом заявителя не позднее чем через 30 дней со дня представления заявителем данного заявления. Уведомление об исключении заявителя из списка выдается (направляется) ему в порядке, предусмотренном частями 11 и 12 настоящей статьи.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9810FC" w:rsidRDefault="007103CF" w:rsidP="007D1059">
      <w:pPr>
        <w:pStyle w:val="a3"/>
        <w:ind w:firstLine="709"/>
        <w:jc w:val="both"/>
        <w:rPr>
          <w:b/>
        </w:rPr>
      </w:pPr>
      <w:r w:rsidRPr="009810FC">
        <w:rPr>
          <w:b/>
        </w:rPr>
        <w:t>Статья 8. Права малочисленных народов, объединений малочисленных народов и лиц, относящихся к малочисленным народам, на защиту их исконной среды обитания, традиционных образа жизни, хозяйственной деятельности и промыслов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6039FA" w:rsidRDefault="007103CF" w:rsidP="007D1059">
      <w:pPr>
        <w:pStyle w:val="a3"/>
        <w:ind w:firstLine="709"/>
        <w:jc w:val="both"/>
      </w:pPr>
      <w:r w:rsidRPr="006039FA">
        <w:t>1. Малочисленные народы, объединения малочисленных народов в целях защиты их исконной среды обитания, традиционных образа жизни, хозяйственной деятельности и промыслов имеют право: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1) безвозмездно пользоваться в местах традиционного проживания и традиционной хозяйственной деятельности малочисленных народов землями различных категорий, необходимыми для осуществления их традиционной </w:t>
      </w:r>
      <w:r w:rsidRPr="006039FA">
        <w:lastRenderedPageBreak/>
        <w:t>хозяйственной деятельности и занятия традиционными промыслами, и общераспространенными полезными ископаемыми в порядке, установленном федеральным законодательством и законодательством субъектов Российской Федерации;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2) участвовать в осуществлении контроля за использованием земель различных категорий, необходимых для осуществления традиционной хозяйственной деятельности и занятия традиционными промыслами малочисленных народов, и общераспространенных полезных ископаемых в местах традиционного проживания и традиционной хозяйственной деятельности малочисленных народов;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3) участвовать в осуществлении контроля за соблюдением федеральных законов и законов субъектов Российской Федерации об охране окружающей среды при промышленном использовании земель и природных ресурсов, строительстве и реконструкции хозяйственных и других объектов в местах традиционного проживания и традиционной хозяйственной деятельности малочисленных народов;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4) получать от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организаций всех форм собственности, международных организаций, общественных объединений и физических лиц материальные и финансовые средства, необходимые для социально-экономического и культурного развития малочисленных народов, защиты их исконной среды обитания, традиционных образа жизни, хозяйственной деятельности и промыслов;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5) участвовать через уполномоченных представителей малочисленных народов в подготовке и принятии органами государственной власти Российской Федерации, органами государственной власти субъектов Российской Федерации и органами местного самоуправления решений по вопросам защиты исконной среды обитания, традиционных образа жизни, хозяйственной деятельности и промыслов малочисленных народов;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6) участвовать в проведении экологических и этнологических экспертиз при разработке федеральных и региональных государственных программ освоения природных ресурсов и охраны окружающей среды в местах традиционного проживания и традиционной хозяйственной деятельности малочисленных народов;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7) делегировать уполномоченных представителей малочисленных народов в советы представителей малочисленных народов при органах исполнительной власти субъектов Российской Федерации и органах местного самоуправления;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8) на возмещение убытков, причиненных им в результате нанесения ущерба исконной среде обитания малочисленных народов хозяйственной деятельностью организаций всех форм собственности, а также физическими лицами, в порядке, установленном Правительством Российской Федерации;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9) получать от государства помощь для реформирования всех форм воспитания и обучения подрастающего поколения малочисленных народов с </w:t>
      </w:r>
      <w:r w:rsidRPr="006039FA">
        <w:lastRenderedPageBreak/>
        <w:t>учетом традиционных образа жизни и хозяйственной деятельности малочисленных народов.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2. Лица, относящиеся к малочисленным народам, в целях защиты исконной среды обитания, традиционных образа жизни, хозяйственной деятельности и промыслов малочисленных народов имеют право: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1) безвозмездно пользоваться в местах традиционного проживания и традиционной хозяйственной деятельности малочисленных народов землями различных категорий, необходимыми для осуществления их традиционной хозяйственной деятельности и занятия традиционными промыслами, и общераспространенными полезными ископаемыми в порядке, установленном федеральным законодательством и законодательством субъектов Российской Федерации;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2) участвовать в формировании и деятельности советов представителей малочисленных народов при органах исполнительной власти субъектов Российской Федерации и органах местного самоуправления;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3) на возмещение убытков, причиненных им в результате нанесения ущерба исконной среде обитания малочисленных народов хозяйственной деятельностью организаций всех форм собственности, а также физическими лицами, в порядке, установленном Правительством Российской Федерации;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4) пользоваться необходимыми малочисленным народам для защиты их исконной среды обитания, традиционных образа жизни, хозяйственной деятельности и промыслов льготами по землепользованию и природопользованию, установленными федеральным законодательством, законодательством субъектов Российской Федерации и нормативными правовыми актами органов местного самоуправления;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5) на первоочередной прием на работу по своей специальности в организации, осуществляющие традиционную хозяйственную деятельность, занимающиеся традиционными промыслами малочисленных народов и создаваемые в местах их традиционного проживания и традиционной хозяйственной деятельности;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6) в порядке, установленном гражданским законодательством, создавать хозяйственные товарищества и общества, производственные и потребительские кооперативы, осуществляющие традиционную хозяйственную деятельность и занимающиеся традиционными промыслами малочисленных народов совместно с лицами, не относящимися к малочисленным народам, при условии, что в создаваемых организациях не менее половины рабочих мест будет предоставляться лицам, относящимся к малочисленным народам;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7) на первоочередное приобретение в собственность организаций, осуществляющих традиционную хозяйственную деятельность и занимающихся традиционными промыслами малочисленных народов в местах их традиционного проживания и традиционной хозяйственной деятельности;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8) получать социальное обслуживание в порядке, устанавливаемом законодательством Российской Федерации;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lastRenderedPageBreak/>
        <w:t>9) получать бесплатную медицинскую помощь в государственных и муниципальных учреждениях здравоохранения в рамках Программы государственных гарантий обязательного медицинского страхования.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9810FC" w:rsidRDefault="007103CF" w:rsidP="007D1059">
      <w:pPr>
        <w:pStyle w:val="a3"/>
        <w:ind w:firstLine="709"/>
        <w:jc w:val="both"/>
        <w:rPr>
          <w:b/>
        </w:rPr>
      </w:pPr>
      <w:r w:rsidRPr="009810FC">
        <w:rPr>
          <w:b/>
        </w:rPr>
        <w:t>Статья 9. Право лиц, относящихся к малочисленным народам, на замену военной службы альтернативной гражданской службой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6039FA" w:rsidRDefault="007103CF" w:rsidP="007D1059">
      <w:pPr>
        <w:pStyle w:val="a3"/>
        <w:ind w:firstLine="709"/>
        <w:jc w:val="both"/>
      </w:pPr>
      <w:r w:rsidRPr="006039FA">
        <w:t>Лица, относящиеся к малочисленным народам, ведущие традиционный образ жизни, осуществляющие традиционную хозяйственную деятельность и занимающиеся традиционными промыслами малочисленных народов, имеют право на замену военной службы альтернативной гражданской службой в соответствии с Конституцией Российской Федерации и федеральным законом.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9810FC" w:rsidRDefault="007103CF" w:rsidP="007D1059">
      <w:pPr>
        <w:pStyle w:val="a3"/>
        <w:ind w:firstLine="709"/>
        <w:jc w:val="both"/>
        <w:rPr>
          <w:b/>
        </w:rPr>
      </w:pPr>
      <w:r w:rsidRPr="009810FC">
        <w:rPr>
          <w:b/>
        </w:rPr>
        <w:t>Статья 10. Права лиц, относящихся к малочисленным народам, на сохранение и развитие своей самобытной культуры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6039FA" w:rsidRDefault="007103CF" w:rsidP="007D1059">
      <w:pPr>
        <w:pStyle w:val="a3"/>
        <w:ind w:firstLine="709"/>
        <w:jc w:val="both"/>
      </w:pPr>
      <w:r w:rsidRPr="006039FA">
        <w:t>Лица, относящиеся к малочисленным народам, объединения малочисленных народов в целях сохранения и развития своей самобытной культуры и в соответствии с законодательством Российской Федерации вправе: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1) сохранять и развивать родные языки;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2) создавать общественные объединения, культурные центры и национально-культурные автономии малочисленных народов, фонды развития малочисленных народов и фонды финансовой помощи малочисленным народам;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3) создавать в соответствии с законодательством Российской Федерации и со своими материальными и финансовыми возможностями учебные группы, состоящие из лиц, относящихся к малочисленным народам, для их обучения традиционным хозяйственной деятельности и промыслам малочисленных народов;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4) получать и распространять информацию на родных языках, создавать средства массовой информации;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5) соблюдать свои традиции и совершать религиозные обряды, не противоречащие федеральным законам, законам субъектов Российской Федерации, содержать и охранять культовые места;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6) устанавливать и развивать связи с представителями малочисленных народов, проживающих на территориях других субъектов Российской Федерации, а также за пределами территории Российской Федерации.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9810FC" w:rsidRDefault="007103CF" w:rsidP="007D1059">
      <w:pPr>
        <w:pStyle w:val="a3"/>
        <w:ind w:firstLine="709"/>
        <w:jc w:val="both"/>
        <w:rPr>
          <w:b/>
        </w:rPr>
      </w:pPr>
      <w:r w:rsidRPr="009810FC">
        <w:rPr>
          <w:b/>
        </w:rPr>
        <w:t>Статья 11. Территориальное общественное самоуправление малочисленных народов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6039FA" w:rsidRDefault="007103CF" w:rsidP="007D1059">
      <w:pPr>
        <w:pStyle w:val="a3"/>
        <w:ind w:firstLine="709"/>
        <w:jc w:val="both"/>
      </w:pPr>
      <w:r w:rsidRPr="006039FA">
        <w:t xml:space="preserve">В целях социально-экономического и культурного развития, защиты исконной среды обитания, традиционных образа жизни, хозяйственной деятельности и промыслов малочисленных народов, а также для самостоятельного и под свою ответственность осуществления собственных инициатив по вопросам местного значения лица, относящиеся к малочисленным народам, в местах их </w:t>
      </w:r>
      <w:r w:rsidRPr="006039FA">
        <w:lastRenderedPageBreak/>
        <w:t>компактного проживания вправе в соответствии с федеральными законами осуществлять территориальное общественное самоуправление малочисленных народов с учетом национальных, исторических и иных традиций.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9810FC" w:rsidRDefault="007103CF" w:rsidP="007D1059">
      <w:pPr>
        <w:pStyle w:val="a3"/>
        <w:ind w:firstLine="709"/>
        <w:jc w:val="both"/>
        <w:rPr>
          <w:b/>
        </w:rPr>
      </w:pPr>
      <w:r w:rsidRPr="009810FC">
        <w:rPr>
          <w:b/>
        </w:rPr>
        <w:t>Статья 12. Общины малочисленных народов и иные объединения малочисленных народов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6039FA" w:rsidRDefault="007103CF" w:rsidP="007D1059">
      <w:pPr>
        <w:pStyle w:val="a3"/>
        <w:ind w:firstLine="709"/>
        <w:jc w:val="both"/>
      </w:pPr>
      <w:r w:rsidRPr="006039FA">
        <w:t>1. Лица, относящиеся к малочисленным народам, вправе создавать на добровольной основе общины малочисленных народов и иные объединения малочисленных народов в соответствии со своими национальными, историческими и культурными традициями в целях социально-экономического и культурного развития малочисленных народов, защиты их исконной среды обитания, традиционных образа жизни, хозяйственной деятельности и промыслов.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2. Особенности организации и деятельности общин малочисленных народов и иных объединений малочисленных народов регулируются федеральными законами и законами субъектов Российской Федерации.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9810FC" w:rsidRDefault="007103CF" w:rsidP="007D1059">
      <w:pPr>
        <w:pStyle w:val="a3"/>
        <w:ind w:firstLine="709"/>
        <w:jc w:val="both"/>
        <w:rPr>
          <w:b/>
        </w:rPr>
      </w:pPr>
      <w:r w:rsidRPr="009810FC">
        <w:rPr>
          <w:b/>
        </w:rPr>
        <w:t xml:space="preserve">Статья 13. Утратила силу. - Федеральный закон от 22.08.2004 </w:t>
      </w:r>
      <w:r w:rsidR="006039FA" w:rsidRPr="009810FC">
        <w:rPr>
          <w:b/>
        </w:rPr>
        <w:t>№</w:t>
      </w:r>
      <w:r w:rsidRPr="009810FC">
        <w:rPr>
          <w:b/>
        </w:rPr>
        <w:t xml:space="preserve"> 122-ФЗ.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9810FC" w:rsidRDefault="007103CF" w:rsidP="007D1059">
      <w:pPr>
        <w:pStyle w:val="a3"/>
        <w:ind w:firstLine="709"/>
        <w:jc w:val="both"/>
        <w:rPr>
          <w:b/>
        </w:rPr>
      </w:pPr>
      <w:r w:rsidRPr="009810FC">
        <w:rPr>
          <w:b/>
        </w:rPr>
        <w:t>Статья 14. Судебная защита прав малочисленных народов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6039FA" w:rsidRDefault="007103CF" w:rsidP="007D1059">
      <w:pPr>
        <w:pStyle w:val="a3"/>
        <w:ind w:firstLine="709"/>
        <w:jc w:val="both"/>
      </w:pPr>
      <w:r w:rsidRPr="006039FA">
        <w:t>Лица, относящиеся к малочисленным народам, а также объединения малочисленных народов имеют право на судебную защиту исконной среды обитания, традиционных образа жизни, хозяйственной деятельности и промыслов малочисленных народов, осуществляемую в порядке, предусмотренном федеральными законами.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При рассмотрении в судах дел, в которых лица, относящиеся к малочисленным народам, выступают в качестве истцов, ответчиков, потерпевших или обвиняемых, могут приниматься во внимание традиции и обычаи этих народов, не противоречащие федеральным законам и законам субъектов Российской Федерации.</w:t>
      </w:r>
    </w:p>
    <w:p w:rsidR="007103CF" w:rsidRPr="006039FA" w:rsidRDefault="007103CF" w:rsidP="007D1059">
      <w:pPr>
        <w:pStyle w:val="a3"/>
        <w:ind w:firstLine="709"/>
        <w:jc w:val="both"/>
      </w:pPr>
      <w:r w:rsidRPr="006039FA">
        <w:t>В целях эффективной судебной защиты прав малочисленных народов допускается участие в указанной судебной защите уполномоченных представителей малочисленных народов.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1630F5" w:rsidRDefault="007103CF" w:rsidP="007D1059">
      <w:pPr>
        <w:pStyle w:val="a3"/>
        <w:ind w:firstLine="709"/>
        <w:jc w:val="both"/>
        <w:rPr>
          <w:b/>
        </w:rPr>
      </w:pPr>
      <w:r w:rsidRPr="001630F5">
        <w:rPr>
          <w:b/>
        </w:rPr>
        <w:t>Статья 15. Приведение правовых актов в соответствие с настоящим Федеральным законом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6039FA" w:rsidRDefault="007103CF" w:rsidP="007D1059">
      <w:pPr>
        <w:pStyle w:val="a3"/>
        <w:ind w:firstLine="709"/>
        <w:jc w:val="both"/>
      </w:pPr>
      <w:r w:rsidRPr="006039FA">
        <w:t>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законом.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1630F5" w:rsidRDefault="007103CF" w:rsidP="007D1059">
      <w:pPr>
        <w:pStyle w:val="a3"/>
        <w:ind w:firstLine="709"/>
        <w:jc w:val="both"/>
        <w:rPr>
          <w:b/>
        </w:rPr>
      </w:pPr>
      <w:bookmarkStart w:id="15" w:name="_GoBack"/>
      <w:r w:rsidRPr="001630F5">
        <w:rPr>
          <w:b/>
        </w:rPr>
        <w:t>Статья 16. О вступлении в силу настоящего Федерального закона</w:t>
      </w:r>
    </w:p>
    <w:bookmarkEnd w:id="15"/>
    <w:p w:rsidR="007103CF" w:rsidRPr="006039FA" w:rsidRDefault="007103CF" w:rsidP="007D1059">
      <w:pPr>
        <w:pStyle w:val="a3"/>
        <w:ind w:firstLine="709"/>
        <w:jc w:val="both"/>
      </w:pPr>
    </w:p>
    <w:p w:rsidR="007103CF" w:rsidRPr="006039FA" w:rsidRDefault="007103CF" w:rsidP="007D1059">
      <w:pPr>
        <w:pStyle w:val="a3"/>
        <w:ind w:firstLine="709"/>
        <w:jc w:val="both"/>
      </w:pPr>
      <w:r w:rsidRPr="006039FA">
        <w:lastRenderedPageBreak/>
        <w:t>Настоящий Федеральный закон вступает в силу со дня его официального опубликования.</w:t>
      </w:r>
    </w:p>
    <w:p w:rsidR="007103CF" w:rsidRPr="006039FA" w:rsidRDefault="007103CF" w:rsidP="007D1059">
      <w:pPr>
        <w:pStyle w:val="a3"/>
        <w:ind w:firstLine="709"/>
        <w:jc w:val="both"/>
      </w:pPr>
    </w:p>
    <w:p w:rsidR="007103CF" w:rsidRPr="006039FA" w:rsidRDefault="007103CF" w:rsidP="007D1059">
      <w:pPr>
        <w:pStyle w:val="a3"/>
        <w:jc w:val="right"/>
      </w:pPr>
      <w:r w:rsidRPr="006039FA">
        <w:t>Президент</w:t>
      </w:r>
    </w:p>
    <w:p w:rsidR="007103CF" w:rsidRPr="006039FA" w:rsidRDefault="007103CF" w:rsidP="007D1059">
      <w:pPr>
        <w:pStyle w:val="a3"/>
        <w:jc w:val="right"/>
      </w:pPr>
      <w:r w:rsidRPr="006039FA">
        <w:t>Российской Федерации</w:t>
      </w:r>
    </w:p>
    <w:p w:rsidR="007103CF" w:rsidRPr="006039FA" w:rsidRDefault="007103CF" w:rsidP="007D1059">
      <w:pPr>
        <w:pStyle w:val="a3"/>
        <w:jc w:val="right"/>
      </w:pPr>
      <w:r w:rsidRPr="006039FA">
        <w:t>Б.ЕЛЬЦИН</w:t>
      </w:r>
    </w:p>
    <w:p w:rsidR="007103CF" w:rsidRPr="006039FA" w:rsidRDefault="007103CF" w:rsidP="007D1059">
      <w:pPr>
        <w:pStyle w:val="a3"/>
        <w:jc w:val="both"/>
      </w:pPr>
      <w:r w:rsidRPr="006039FA">
        <w:t>Москва, Кремль</w:t>
      </w:r>
    </w:p>
    <w:p w:rsidR="007103CF" w:rsidRPr="006039FA" w:rsidRDefault="007103CF" w:rsidP="007D1059">
      <w:pPr>
        <w:pStyle w:val="a3"/>
        <w:jc w:val="both"/>
      </w:pPr>
      <w:r w:rsidRPr="006039FA">
        <w:t>30 апреля 1999 года</w:t>
      </w:r>
    </w:p>
    <w:p w:rsidR="007103CF" w:rsidRPr="006039FA" w:rsidRDefault="006039FA" w:rsidP="007D1059">
      <w:pPr>
        <w:pStyle w:val="a3"/>
        <w:jc w:val="both"/>
      </w:pPr>
      <w:r>
        <w:t>№</w:t>
      </w:r>
      <w:r w:rsidR="007103CF" w:rsidRPr="006039FA">
        <w:t xml:space="preserve"> 82-ФЗ</w:t>
      </w:r>
    </w:p>
    <w:sectPr w:rsidR="007103CF" w:rsidRPr="006039FA" w:rsidSect="007D1059">
      <w:head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EBB" w:rsidRDefault="00FB2EBB" w:rsidP="007D1059">
      <w:r>
        <w:separator/>
      </w:r>
    </w:p>
  </w:endnote>
  <w:endnote w:type="continuationSeparator" w:id="0">
    <w:p w:rsidR="00FB2EBB" w:rsidRDefault="00FB2EBB" w:rsidP="007D1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EBB" w:rsidRDefault="00FB2EBB" w:rsidP="007D1059">
      <w:r>
        <w:separator/>
      </w:r>
    </w:p>
  </w:footnote>
  <w:footnote w:type="continuationSeparator" w:id="0">
    <w:p w:rsidR="00FB2EBB" w:rsidRDefault="00FB2EBB" w:rsidP="007D1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1603800"/>
      <w:docPartObj>
        <w:docPartGallery w:val="Page Numbers (Top of Page)"/>
        <w:docPartUnique/>
      </w:docPartObj>
    </w:sdtPr>
    <w:sdtContent>
      <w:p w:rsidR="007D1059" w:rsidRDefault="007D1059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30F5">
          <w:rPr>
            <w:noProof/>
          </w:rPr>
          <w:t>15</w:t>
        </w:r>
        <w:r>
          <w:fldChar w:fldCharType="end"/>
        </w:r>
      </w:p>
    </w:sdtContent>
  </w:sdt>
  <w:p w:rsidR="007D1059" w:rsidRDefault="007D105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CF"/>
    <w:rsid w:val="001630F5"/>
    <w:rsid w:val="00167978"/>
    <w:rsid w:val="006039FA"/>
    <w:rsid w:val="006E1A74"/>
    <w:rsid w:val="007103CF"/>
    <w:rsid w:val="007D1059"/>
    <w:rsid w:val="009810FC"/>
    <w:rsid w:val="00D1553C"/>
    <w:rsid w:val="00F325BE"/>
    <w:rsid w:val="00F4630C"/>
    <w:rsid w:val="00FB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EF69BF-0605-4A66-9EAC-304778169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03CF"/>
    <w:pPr>
      <w:widowControl w:val="0"/>
      <w:autoSpaceDE w:val="0"/>
      <w:autoSpaceDN w:val="0"/>
      <w:jc w:val="left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7103CF"/>
    <w:pPr>
      <w:widowControl w:val="0"/>
      <w:autoSpaceDE w:val="0"/>
      <w:autoSpaceDN w:val="0"/>
      <w:jc w:val="left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7103CF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1553C"/>
  </w:style>
  <w:style w:type="paragraph" w:styleId="a4">
    <w:name w:val="header"/>
    <w:basedOn w:val="a"/>
    <w:link w:val="a5"/>
    <w:uiPriority w:val="99"/>
    <w:unhideWhenUsed/>
    <w:rsid w:val="007D10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D1059"/>
  </w:style>
  <w:style w:type="paragraph" w:styleId="a6">
    <w:name w:val="footer"/>
    <w:basedOn w:val="a"/>
    <w:link w:val="a7"/>
    <w:uiPriority w:val="99"/>
    <w:unhideWhenUsed/>
    <w:rsid w:val="007D10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D1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2E2D52A236F0C0AF935F6F2FA120D03B99C49D6B95E94FC713817994A40693920A1F447384442BBA0BC4CBF228409C6F7DE0A0DD1C567F7oBmB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15</Pages>
  <Words>5413</Words>
  <Characters>30857</Characters>
  <Application>Microsoft Office Word</Application>
  <DocSecurity>0</DocSecurity>
  <Lines>257</Lines>
  <Paragraphs>72</Paragraphs>
  <ScaleCrop>false</ScaleCrop>
  <Company/>
  <LinksUpToDate>false</LinksUpToDate>
  <CharactersWithSpaces>36198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dcterms:created xsi:type="dcterms:W3CDTF">2020-10-16T11:38:00Z</dcterms:created>
  <dcterms:modified xsi:type="dcterms:W3CDTF">2020-10-16T11:59:00Z</dcterms:modified>
</cp:coreProperties>
</file>