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FF" w:rsidRPr="00A00252" w:rsidRDefault="00CB65FF">
      <w:pPr>
        <w:rPr>
          <w:rFonts w:ascii="Arial" w:hAnsi="Arial" w:cs="Arial"/>
          <w:b/>
          <w:sz w:val="24"/>
          <w:szCs w:val="24"/>
        </w:rPr>
      </w:pPr>
      <w:r w:rsidRPr="00A00252">
        <w:rPr>
          <w:rFonts w:ascii="Arial" w:hAnsi="Arial" w:cs="Arial"/>
          <w:b/>
          <w:sz w:val="24"/>
          <w:szCs w:val="24"/>
        </w:rPr>
        <w:t xml:space="preserve">СТРУКТУРА </w:t>
      </w:r>
      <w:r w:rsidR="00E93BB9" w:rsidRPr="00A00252">
        <w:rPr>
          <w:rFonts w:ascii="Arial" w:hAnsi="Arial" w:cs="Arial"/>
          <w:b/>
          <w:sz w:val="24"/>
          <w:szCs w:val="24"/>
        </w:rPr>
        <w:t xml:space="preserve">И СОДЕРЖАНИЕ </w:t>
      </w:r>
      <w:r w:rsidRPr="00A00252">
        <w:rPr>
          <w:rFonts w:ascii="Arial" w:hAnsi="Arial" w:cs="Arial"/>
          <w:b/>
          <w:sz w:val="24"/>
          <w:szCs w:val="24"/>
        </w:rPr>
        <w:t>ОБРАЩЕНИЙ ГРАЖДАН В ФАД</w:t>
      </w:r>
      <w:r w:rsidR="0075536A" w:rsidRPr="00A00252">
        <w:rPr>
          <w:rFonts w:ascii="Arial" w:hAnsi="Arial" w:cs="Arial"/>
          <w:b/>
          <w:sz w:val="24"/>
          <w:szCs w:val="24"/>
        </w:rPr>
        <w:t>Н</w:t>
      </w:r>
      <w:r w:rsidR="004A6701">
        <w:rPr>
          <w:rFonts w:ascii="Arial" w:hAnsi="Arial" w:cs="Arial"/>
          <w:b/>
          <w:sz w:val="24"/>
          <w:szCs w:val="24"/>
        </w:rPr>
        <w:t xml:space="preserve"> РОССИИ</w:t>
      </w:r>
    </w:p>
    <w:p w:rsidR="00CB65FF" w:rsidRPr="00E93BB9" w:rsidRDefault="00C32BC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Выпуск №</w:t>
      </w:r>
      <w:r w:rsidR="006B576E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6B576E">
        <w:rPr>
          <w:rFonts w:ascii="Arial" w:hAnsi="Arial" w:cs="Arial"/>
          <w:i/>
          <w:sz w:val="24"/>
          <w:szCs w:val="24"/>
        </w:rPr>
        <w:t xml:space="preserve">февраль </w:t>
      </w:r>
      <w:r w:rsidR="00CB65FF" w:rsidRPr="00E93BB9">
        <w:rPr>
          <w:rFonts w:ascii="Arial" w:hAnsi="Arial" w:cs="Arial"/>
          <w:i/>
          <w:sz w:val="24"/>
          <w:szCs w:val="24"/>
        </w:rPr>
        <w:t>201</w:t>
      </w:r>
      <w:r w:rsidR="00004785">
        <w:rPr>
          <w:rFonts w:ascii="Arial" w:hAnsi="Arial" w:cs="Arial"/>
          <w:i/>
          <w:sz w:val="24"/>
          <w:szCs w:val="24"/>
        </w:rPr>
        <w:t>6</w:t>
      </w:r>
      <w:r w:rsidR="006B576E">
        <w:rPr>
          <w:rFonts w:ascii="Arial" w:hAnsi="Arial" w:cs="Arial"/>
          <w:i/>
          <w:sz w:val="24"/>
          <w:szCs w:val="24"/>
        </w:rPr>
        <w:t xml:space="preserve"> года</w:t>
      </w:r>
    </w:p>
    <w:p w:rsidR="00CB65FF" w:rsidRDefault="00CB65FF">
      <w:pPr>
        <w:rPr>
          <w:rFonts w:ascii="Arial" w:hAnsi="Arial" w:cs="Arial"/>
          <w:sz w:val="24"/>
          <w:szCs w:val="24"/>
        </w:rPr>
      </w:pPr>
    </w:p>
    <w:p w:rsidR="0039427D" w:rsidRDefault="00317F81" w:rsidP="007553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F4ABA" w:rsidRPr="00CB65FF">
        <w:rPr>
          <w:rFonts w:ascii="Arial" w:hAnsi="Arial" w:cs="Arial"/>
          <w:sz w:val="24"/>
          <w:szCs w:val="24"/>
        </w:rPr>
        <w:t xml:space="preserve"> </w:t>
      </w:r>
      <w:r w:rsidR="006B576E">
        <w:rPr>
          <w:rFonts w:ascii="Arial" w:hAnsi="Arial" w:cs="Arial"/>
          <w:sz w:val="24"/>
          <w:szCs w:val="24"/>
        </w:rPr>
        <w:t xml:space="preserve">январе-феврале </w:t>
      </w:r>
      <w:r w:rsidR="003F4ABA" w:rsidRPr="00CB65FF">
        <w:rPr>
          <w:rFonts w:ascii="Arial" w:hAnsi="Arial" w:cs="Arial"/>
          <w:sz w:val="24"/>
          <w:szCs w:val="24"/>
        </w:rPr>
        <w:t>201</w:t>
      </w:r>
      <w:r w:rsidR="00F03E8F">
        <w:rPr>
          <w:rFonts w:ascii="Arial" w:hAnsi="Arial" w:cs="Arial"/>
          <w:sz w:val="24"/>
          <w:szCs w:val="24"/>
        </w:rPr>
        <w:t>6</w:t>
      </w:r>
      <w:r w:rsidR="003F4ABA" w:rsidRPr="00CB65FF">
        <w:rPr>
          <w:rFonts w:ascii="Arial" w:hAnsi="Arial" w:cs="Arial"/>
          <w:sz w:val="24"/>
          <w:szCs w:val="24"/>
        </w:rPr>
        <w:t xml:space="preserve"> года зарегистрировано </w:t>
      </w:r>
      <w:r w:rsidR="006B576E">
        <w:rPr>
          <w:rFonts w:ascii="Arial" w:hAnsi="Arial" w:cs="Arial"/>
          <w:sz w:val="24"/>
          <w:szCs w:val="24"/>
        </w:rPr>
        <w:t>92</w:t>
      </w:r>
      <w:r w:rsidR="00C32BC3">
        <w:rPr>
          <w:rFonts w:ascii="Arial" w:hAnsi="Arial" w:cs="Arial"/>
          <w:sz w:val="24"/>
          <w:szCs w:val="24"/>
        </w:rPr>
        <w:t xml:space="preserve"> </w:t>
      </w:r>
      <w:r w:rsidR="003F4ABA" w:rsidRPr="00CB65FF">
        <w:rPr>
          <w:rFonts w:ascii="Arial" w:hAnsi="Arial" w:cs="Arial"/>
          <w:sz w:val="24"/>
          <w:szCs w:val="24"/>
        </w:rPr>
        <w:t>обращени</w:t>
      </w:r>
      <w:r w:rsidR="006B576E">
        <w:rPr>
          <w:rFonts w:ascii="Arial" w:hAnsi="Arial" w:cs="Arial"/>
          <w:sz w:val="24"/>
          <w:szCs w:val="24"/>
        </w:rPr>
        <w:t>я</w:t>
      </w:r>
      <w:r w:rsidR="003F4ABA" w:rsidRPr="00CB65FF">
        <w:rPr>
          <w:rFonts w:ascii="Arial" w:hAnsi="Arial" w:cs="Arial"/>
          <w:sz w:val="24"/>
          <w:szCs w:val="24"/>
        </w:rPr>
        <w:t xml:space="preserve"> граждан в ФАДН</w:t>
      </w:r>
      <w:r w:rsidR="00C26050">
        <w:rPr>
          <w:rFonts w:ascii="Arial" w:hAnsi="Arial" w:cs="Arial"/>
          <w:sz w:val="24"/>
          <w:szCs w:val="24"/>
        </w:rPr>
        <w:t xml:space="preserve"> России</w:t>
      </w:r>
      <w:r w:rsidR="00C232B5">
        <w:rPr>
          <w:rFonts w:ascii="Arial" w:hAnsi="Arial" w:cs="Arial"/>
          <w:sz w:val="24"/>
          <w:szCs w:val="24"/>
        </w:rPr>
        <w:t xml:space="preserve"> (суммарно с апреля 2015 года – </w:t>
      </w:r>
      <w:r w:rsidR="007F76E7">
        <w:rPr>
          <w:rFonts w:ascii="Arial" w:hAnsi="Arial" w:cs="Arial"/>
          <w:sz w:val="24"/>
          <w:szCs w:val="24"/>
        </w:rPr>
        <w:t>3</w:t>
      </w:r>
      <w:r w:rsidR="006B576E">
        <w:rPr>
          <w:rFonts w:ascii="Arial" w:hAnsi="Arial" w:cs="Arial"/>
          <w:sz w:val="24"/>
          <w:szCs w:val="24"/>
        </w:rPr>
        <w:t>93</w:t>
      </w:r>
      <w:r w:rsidR="00C232B5">
        <w:rPr>
          <w:rFonts w:ascii="Arial" w:hAnsi="Arial" w:cs="Arial"/>
          <w:sz w:val="24"/>
          <w:szCs w:val="24"/>
        </w:rPr>
        <w:t>)</w:t>
      </w:r>
      <w:r w:rsidR="004A6701">
        <w:rPr>
          <w:rFonts w:ascii="Arial" w:hAnsi="Arial" w:cs="Arial"/>
          <w:sz w:val="24"/>
          <w:szCs w:val="24"/>
        </w:rPr>
        <w:t>.</w:t>
      </w:r>
      <w:r w:rsidR="0039427D">
        <w:rPr>
          <w:rFonts w:ascii="Arial" w:hAnsi="Arial" w:cs="Arial"/>
          <w:sz w:val="24"/>
          <w:szCs w:val="24"/>
        </w:rPr>
        <w:t xml:space="preserve"> </w:t>
      </w:r>
    </w:p>
    <w:p w:rsidR="004A6701" w:rsidRPr="002821FC" w:rsidRDefault="0039427D" w:rsidP="0075536A">
      <w:pPr>
        <w:jc w:val="both"/>
        <w:rPr>
          <w:rFonts w:ascii="Arial" w:hAnsi="Arial" w:cs="Arial"/>
          <w:sz w:val="24"/>
          <w:szCs w:val="24"/>
        </w:rPr>
      </w:pPr>
      <w:r w:rsidRPr="002821FC">
        <w:rPr>
          <w:rFonts w:ascii="Arial" w:hAnsi="Arial" w:cs="Arial"/>
          <w:sz w:val="24"/>
          <w:szCs w:val="24"/>
        </w:rPr>
        <w:t>Большинство авторов обращений (</w:t>
      </w:r>
      <w:r w:rsidR="002821FC" w:rsidRPr="002821FC">
        <w:rPr>
          <w:rFonts w:ascii="Arial" w:hAnsi="Arial" w:cs="Arial"/>
          <w:sz w:val="24"/>
          <w:szCs w:val="24"/>
        </w:rPr>
        <w:t>79</w:t>
      </w:r>
      <w:r w:rsidRPr="002821FC">
        <w:rPr>
          <w:rFonts w:ascii="Arial" w:hAnsi="Arial" w:cs="Arial"/>
          <w:sz w:val="24"/>
          <w:szCs w:val="24"/>
        </w:rPr>
        <w:t xml:space="preserve">%) – мужчины. Из тех, кто указал пункт проживания, </w:t>
      </w:r>
      <w:r w:rsidR="002821FC" w:rsidRPr="002821FC">
        <w:rPr>
          <w:rFonts w:ascii="Arial" w:hAnsi="Arial" w:cs="Arial"/>
          <w:sz w:val="24"/>
          <w:szCs w:val="24"/>
        </w:rPr>
        <w:t>75</w:t>
      </w:r>
      <w:r w:rsidRPr="002821FC">
        <w:rPr>
          <w:rFonts w:ascii="Arial" w:hAnsi="Arial" w:cs="Arial"/>
          <w:sz w:val="24"/>
          <w:szCs w:val="24"/>
        </w:rPr>
        <w:t xml:space="preserve">% составляют городские жители. </w:t>
      </w:r>
      <w:r w:rsidR="00EE49A3" w:rsidRPr="002821FC">
        <w:rPr>
          <w:rFonts w:ascii="Arial" w:hAnsi="Arial" w:cs="Arial"/>
          <w:sz w:val="24"/>
          <w:szCs w:val="24"/>
        </w:rPr>
        <w:t>6</w:t>
      </w:r>
      <w:r w:rsidR="002821FC" w:rsidRPr="002821FC">
        <w:rPr>
          <w:rFonts w:ascii="Arial" w:hAnsi="Arial" w:cs="Arial"/>
          <w:sz w:val="24"/>
          <w:szCs w:val="24"/>
        </w:rPr>
        <w:t>7</w:t>
      </w:r>
      <w:r w:rsidR="00EE49A3" w:rsidRPr="002821FC">
        <w:rPr>
          <w:rFonts w:ascii="Arial" w:hAnsi="Arial" w:cs="Arial"/>
          <w:sz w:val="24"/>
          <w:szCs w:val="24"/>
        </w:rPr>
        <w:t>% обращений пришло по электронным каналам связи, 3</w:t>
      </w:r>
      <w:r w:rsidR="002821FC" w:rsidRPr="002821FC">
        <w:rPr>
          <w:rFonts w:ascii="Arial" w:hAnsi="Arial" w:cs="Arial"/>
          <w:sz w:val="24"/>
          <w:szCs w:val="24"/>
        </w:rPr>
        <w:t>3</w:t>
      </w:r>
      <w:r w:rsidR="00EE49A3" w:rsidRPr="002821FC">
        <w:rPr>
          <w:rFonts w:ascii="Arial" w:hAnsi="Arial" w:cs="Arial"/>
          <w:sz w:val="24"/>
          <w:szCs w:val="24"/>
        </w:rPr>
        <w:t xml:space="preserve">% - по почте. </w:t>
      </w:r>
      <w:r w:rsidRPr="002821FC">
        <w:rPr>
          <w:rFonts w:ascii="Arial" w:hAnsi="Arial" w:cs="Arial"/>
          <w:sz w:val="24"/>
          <w:szCs w:val="24"/>
        </w:rPr>
        <w:t>Подавляющее большинство (</w:t>
      </w:r>
      <w:r w:rsidR="002821FC" w:rsidRPr="002821FC">
        <w:rPr>
          <w:rFonts w:ascii="Arial" w:hAnsi="Arial" w:cs="Arial"/>
          <w:sz w:val="24"/>
          <w:szCs w:val="24"/>
        </w:rPr>
        <w:t>87</w:t>
      </w:r>
      <w:r w:rsidRPr="002821FC">
        <w:rPr>
          <w:rFonts w:ascii="Arial" w:hAnsi="Arial" w:cs="Arial"/>
          <w:sz w:val="24"/>
          <w:szCs w:val="24"/>
        </w:rPr>
        <w:t xml:space="preserve">%) – первичные обращения. </w:t>
      </w:r>
    </w:p>
    <w:p w:rsidR="00AF0DD1" w:rsidRPr="00EE7BBA" w:rsidRDefault="00EE7BBA" w:rsidP="0075536A">
      <w:pPr>
        <w:jc w:val="both"/>
        <w:rPr>
          <w:rFonts w:ascii="Arial" w:hAnsi="Arial" w:cs="Arial"/>
          <w:sz w:val="24"/>
          <w:szCs w:val="24"/>
        </w:rPr>
      </w:pPr>
      <w:r w:rsidRPr="00EE7BBA">
        <w:rPr>
          <w:rFonts w:ascii="Arial" w:hAnsi="Arial" w:cs="Arial"/>
          <w:sz w:val="24"/>
          <w:szCs w:val="24"/>
        </w:rPr>
        <w:t>22</w:t>
      </w:r>
      <w:r w:rsidR="00AF0DD1" w:rsidRPr="00EE7BBA">
        <w:rPr>
          <w:rFonts w:ascii="Arial" w:hAnsi="Arial" w:cs="Arial"/>
          <w:sz w:val="24"/>
          <w:szCs w:val="24"/>
        </w:rPr>
        <w:t xml:space="preserve">% писем были адресованы ФАДН России, </w:t>
      </w:r>
      <w:r w:rsidRPr="00EE7BBA">
        <w:rPr>
          <w:rFonts w:ascii="Arial" w:hAnsi="Arial" w:cs="Arial"/>
          <w:sz w:val="24"/>
          <w:szCs w:val="24"/>
        </w:rPr>
        <w:t>67</w:t>
      </w:r>
      <w:r w:rsidR="00AF0DD1" w:rsidRPr="00EE7BBA">
        <w:rPr>
          <w:rFonts w:ascii="Arial" w:hAnsi="Arial" w:cs="Arial"/>
          <w:sz w:val="24"/>
          <w:szCs w:val="24"/>
        </w:rPr>
        <w:t xml:space="preserve">% перенаправлены из Администрации Президента Российской Федерации, </w:t>
      </w:r>
      <w:r w:rsidRPr="00EE7BBA">
        <w:rPr>
          <w:rFonts w:ascii="Arial" w:hAnsi="Arial" w:cs="Arial"/>
          <w:sz w:val="24"/>
          <w:szCs w:val="24"/>
        </w:rPr>
        <w:t>остальные из аппарата федеральных министерств и ведомств.</w:t>
      </w:r>
      <w:r w:rsidR="00442E16">
        <w:rPr>
          <w:rFonts w:ascii="Arial" w:hAnsi="Arial" w:cs="Arial"/>
          <w:sz w:val="24"/>
          <w:szCs w:val="24"/>
        </w:rPr>
        <w:t xml:space="preserve"> </w:t>
      </w:r>
    </w:p>
    <w:p w:rsidR="0039427D" w:rsidRDefault="0039427D" w:rsidP="0075536A">
      <w:pPr>
        <w:jc w:val="both"/>
        <w:rPr>
          <w:rFonts w:ascii="Arial" w:hAnsi="Arial" w:cs="Arial"/>
          <w:sz w:val="24"/>
          <w:szCs w:val="24"/>
        </w:rPr>
      </w:pPr>
    </w:p>
    <w:p w:rsidR="005A5639" w:rsidRPr="001A759B" w:rsidRDefault="003F4ABA">
      <w:pPr>
        <w:rPr>
          <w:rFonts w:ascii="Arial" w:hAnsi="Arial" w:cs="Arial"/>
          <w:sz w:val="24"/>
          <w:szCs w:val="24"/>
          <w:u w:val="single"/>
        </w:rPr>
      </w:pPr>
      <w:r w:rsidRPr="001A759B">
        <w:rPr>
          <w:rFonts w:ascii="Arial" w:hAnsi="Arial" w:cs="Arial"/>
          <w:b/>
          <w:sz w:val="24"/>
          <w:szCs w:val="24"/>
          <w:u w:val="single"/>
        </w:rPr>
        <w:t>География обращений</w:t>
      </w:r>
      <w:r w:rsidR="00E67C89" w:rsidRPr="001A759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03E8F" w:rsidRPr="005D601E" w:rsidRDefault="00C26050" w:rsidP="00D20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15E93">
        <w:rPr>
          <w:rFonts w:ascii="Arial" w:hAnsi="Arial" w:cs="Arial"/>
          <w:sz w:val="24"/>
          <w:szCs w:val="24"/>
        </w:rPr>
        <w:t>январе</w:t>
      </w:r>
      <w:r w:rsidR="005D601E">
        <w:rPr>
          <w:rFonts w:ascii="Arial" w:hAnsi="Arial" w:cs="Arial"/>
          <w:sz w:val="24"/>
          <w:szCs w:val="24"/>
        </w:rPr>
        <w:t>-феврале</w:t>
      </w:r>
      <w:r w:rsidR="00615E93">
        <w:rPr>
          <w:rFonts w:ascii="Arial" w:hAnsi="Arial" w:cs="Arial"/>
          <w:sz w:val="24"/>
          <w:szCs w:val="24"/>
        </w:rPr>
        <w:t xml:space="preserve"> </w:t>
      </w:r>
      <w:r w:rsidR="007F76E7">
        <w:rPr>
          <w:rFonts w:ascii="Arial" w:hAnsi="Arial" w:cs="Arial"/>
          <w:sz w:val="24"/>
          <w:szCs w:val="24"/>
        </w:rPr>
        <w:t>201</w:t>
      </w:r>
      <w:r w:rsidR="00615E9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 </w:t>
      </w:r>
      <w:r w:rsidR="00FC11EB">
        <w:rPr>
          <w:rFonts w:ascii="Arial" w:hAnsi="Arial" w:cs="Arial"/>
          <w:sz w:val="24"/>
          <w:szCs w:val="24"/>
        </w:rPr>
        <w:t xml:space="preserve">обращения </w:t>
      </w:r>
      <w:r w:rsidR="005A5639">
        <w:rPr>
          <w:rFonts w:ascii="Arial" w:hAnsi="Arial" w:cs="Arial"/>
          <w:sz w:val="24"/>
          <w:szCs w:val="24"/>
        </w:rPr>
        <w:t xml:space="preserve">поступили из </w:t>
      </w:r>
      <w:r w:rsidR="00F03E8F">
        <w:rPr>
          <w:rFonts w:ascii="Arial" w:hAnsi="Arial" w:cs="Arial"/>
          <w:sz w:val="24"/>
          <w:szCs w:val="24"/>
        </w:rPr>
        <w:t>2</w:t>
      </w:r>
      <w:r w:rsidR="005D601E">
        <w:rPr>
          <w:rFonts w:ascii="Arial" w:hAnsi="Arial" w:cs="Arial"/>
          <w:sz w:val="24"/>
          <w:szCs w:val="24"/>
        </w:rPr>
        <w:t>7</w:t>
      </w:r>
      <w:r w:rsidR="00E67C89" w:rsidRPr="00CB65FF">
        <w:rPr>
          <w:rFonts w:ascii="Arial" w:hAnsi="Arial" w:cs="Arial"/>
          <w:sz w:val="24"/>
          <w:szCs w:val="24"/>
        </w:rPr>
        <w:t xml:space="preserve"> субъектов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E67C89" w:rsidRPr="005D601E">
        <w:rPr>
          <w:rFonts w:ascii="Arial" w:hAnsi="Arial" w:cs="Arial"/>
          <w:sz w:val="24"/>
          <w:szCs w:val="24"/>
        </w:rPr>
        <w:t>Ф</w:t>
      </w:r>
      <w:r w:rsidRPr="005D601E">
        <w:rPr>
          <w:rFonts w:ascii="Arial" w:hAnsi="Arial" w:cs="Arial"/>
          <w:sz w:val="24"/>
          <w:szCs w:val="24"/>
        </w:rPr>
        <w:t>едерации</w:t>
      </w:r>
      <w:r w:rsidR="00FC11EB" w:rsidRPr="005D601E">
        <w:rPr>
          <w:rFonts w:ascii="Arial" w:hAnsi="Arial" w:cs="Arial"/>
          <w:sz w:val="24"/>
          <w:szCs w:val="24"/>
        </w:rPr>
        <w:t>. Больше всего писем было отправлено из Москвы (1</w:t>
      </w:r>
      <w:r w:rsidR="005D601E" w:rsidRPr="005D601E">
        <w:rPr>
          <w:rFonts w:ascii="Arial" w:hAnsi="Arial" w:cs="Arial"/>
          <w:sz w:val="24"/>
          <w:szCs w:val="24"/>
        </w:rPr>
        <w:t>1</w:t>
      </w:r>
      <w:r w:rsidR="00FC11EB" w:rsidRPr="005D601E">
        <w:rPr>
          <w:rFonts w:ascii="Arial" w:hAnsi="Arial" w:cs="Arial"/>
          <w:sz w:val="24"/>
          <w:szCs w:val="24"/>
        </w:rPr>
        <w:t xml:space="preserve">%), на втором месте – Дагестан (8%), на третьем </w:t>
      </w:r>
      <w:r w:rsidR="005D601E" w:rsidRPr="005D601E">
        <w:rPr>
          <w:rFonts w:ascii="Arial" w:hAnsi="Arial" w:cs="Arial"/>
          <w:sz w:val="24"/>
          <w:szCs w:val="24"/>
        </w:rPr>
        <w:t>–</w:t>
      </w:r>
      <w:r w:rsidR="00FC11EB" w:rsidRPr="005D601E">
        <w:rPr>
          <w:rFonts w:ascii="Arial" w:hAnsi="Arial" w:cs="Arial"/>
          <w:sz w:val="24"/>
          <w:szCs w:val="24"/>
        </w:rPr>
        <w:t xml:space="preserve"> </w:t>
      </w:r>
      <w:r w:rsidR="005D601E" w:rsidRPr="005D601E">
        <w:rPr>
          <w:rFonts w:ascii="Arial" w:hAnsi="Arial" w:cs="Arial"/>
          <w:sz w:val="24"/>
          <w:szCs w:val="24"/>
        </w:rPr>
        <w:t>Крым (5%)</w:t>
      </w:r>
      <w:r w:rsidR="00615E93" w:rsidRPr="005D601E">
        <w:rPr>
          <w:rFonts w:ascii="Arial" w:hAnsi="Arial" w:cs="Arial"/>
          <w:sz w:val="24"/>
          <w:szCs w:val="24"/>
        </w:rPr>
        <w:t xml:space="preserve">. </w:t>
      </w:r>
    </w:p>
    <w:p w:rsidR="00615E93" w:rsidRPr="005D601E" w:rsidRDefault="00615E93" w:rsidP="00D20FF5">
      <w:pPr>
        <w:jc w:val="both"/>
        <w:rPr>
          <w:rFonts w:ascii="Arial" w:hAnsi="Arial" w:cs="Arial"/>
          <w:sz w:val="24"/>
          <w:szCs w:val="24"/>
        </w:rPr>
      </w:pPr>
      <w:r w:rsidRPr="005D601E">
        <w:rPr>
          <w:rFonts w:ascii="Arial" w:hAnsi="Arial" w:cs="Arial"/>
          <w:sz w:val="24"/>
          <w:szCs w:val="24"/>
        </w:rPr>
        <w:t xml:space="preserve">Обращения из </w:t>
      </w:r>
      <w:r w:rsidR="005D601E" w:rsidRPr="005D601E">
        <w:rPr>
          <w:rFonts w:ascii="Arial" w:hAnsi="Arial" w:cs="Arial"/>
          <w:sz w:val="24"/>
          <w:szCs w:val="24"/>
        </w:rPr>
        <w:t xml:space="preserve">Чеченской </w:t>
      </w:r>
      <w:r w:rsidRPr="005D601E">
        <w:rPr>
          <w:rFonts w:ascii="Arial" w:hAnsi="Arial" w:cs="Arial"/>
          <w:sz w:val="24"/>
          <w:szCs w:val="24"/>
        </w:rPr>
        <w:t>Республики</w:t>
      </w:r>
      <w:r w:rsidR="005D601E" w:rsidRPr="005D601E">
        <w:rPr>
          <w:rFonts w:ascii="Arial" w:hAnsi="Arial" w:cs="Arial"/>
          <w:sz w:val="24"/>
          <w:szCs w:val="24"/>
        </w:rPr>
        <w:t>, Иркутской и Кировской областей в феврале 2016 года</w:t>
      </w:r>
      <w:r w:rsidRPr="005D601E">
        <w:rPr>
          <w:rFonts w:ascii="Arial" w:hAnsi="Arial" w:cs="Arial"/>
          <w:sz w:val="24"/>
          <w:szCs w:val="24"/>
        </w:rPr>
        <w:t xml:space="preserve"> поступили в ФАДН </w:t>
      </w:r>
      <w:r w:rsidR="00EE49A3" w:rsidRPr="005D601E">
        <w:rPr>
          <w:rFonts w:ascii="Arial" w:hAnsi="Arial" w:cs="Arial"/>
          <w:sz w:val="24"/>
          <w:szCs w:val="24"/>
        </w:rPr>
        <w:t xml:space="preserve">России </w:t>
      </w:r>
      <w:r w:rsidRPr="005D601E">
        <w:rPr>
          <w:rFonts w:ascii="Arial" w:hAnsi="Arial" w:cs="Arial"/>
          <w:sz w:val="24"/>
          <w:szCs w:val="24"/>
        </w:rPr>
        <w:t xml:space="preserve">впервые. </w:t>
      </w:r>
    </w:p>
    <w:p w:rsidR="00AF0DD1" w:rsidRPr="003E70B4" w:rsidRDefault="00AF0DD1" w:rsidP="00D20FF5">
      <w:pPr>
        <w:jc w:val="both"/>
        <w:rPr>
          <w:rFonts w:ascii="Arial" w:hAnsi="Arial" w:cs="Arial"/>
          <w:sz w:val="24"/>
          <w:szCs w:val="24"/>
        </w:rPr>
      </w:pPr>
      <w:r w:rsidRPr="003E70B4">
        <w:rPr>
          <w:rFonts w:ascii="Arial" w:hAnsi="Arial" w:cs="Arial"/>
          <w:sz w:val="24"/>
          <w:szCs w:val="24"/>
        </w:rPr>
        <w:t>Больше всего писем поступило из Приволжского федерального округа (</w:t>
      </w:r>
      <w:r w:rsidR="003E70B4" w:rsidRPr="003E70B4">
        <w:rPr>
          <w:rFonts w:ascii="Arial" w:hAnsi="Arial" w:cs="Arial"/>
          <w:sz w:val="24"/>
          <w:szCs w:val="24"/>
        </w:rPr>
        <w:t>19</w:t>
      </w:r>
      <w:r w:rsidRPr="003E70B4">
        <w:rPr>
          <w:rFonts w:ascii="Arial" w:hAnsi="Arial" w:cs="Arial"/>
          <w:sz w:val="24"/>
          <w:szCs w:val="24"/>
        </w:rPr>
        <w:t>%), на втором</w:t>
      </w:r>
      <w:r w:rsidR="003E70B4" w:rsidRPr="003E70B4">
        <w:rPr>
          <w:rFonts w:ascii="Arial" w:hAnsi="Arial" w:cs="Arial"/>
          <w:sz w:val="24"/>
          <w:szCs w:val="24"/>
        </w:rPr>
        <w:t>/третьем</w:t>
      </w:r>
      <w:r w:rsidRPr="003E70B4">
        <w:rPr>
          <w:rFonts w:ascii="Arial" w:hAnsi="Arial" w:cs="Arial"/>
          <w:sz w:val="24"/>
          <w:szCs w:val="24"/>
        </w:rPr>
        <w:t xml:space="preserve"> месте – Центральны</w:t>
      </w:r>
      <w:r w:rsidR="003E70B4" w:rsidRPr="003E70B4">
        <w:rPr>
          <w:rFonts w:ascii="Arial" w:hAnsi="Arial" w:cs="Arial"/>
          <w:sz w:val="24"/>
          <w:szCs w:val="24"/>
        </w:rPr>
        <w:t>й</w:t>
      </w:r>
      <w:r w:rsidRPr="003E70B4">
        <w:rPr>
          <w:rFonts w:ascii="Arial" w:hAnsi="Arial" w:cs="Arial"/>
          <w:sz w:val="24"/>
          <w:szCs w:val="24"/>
        </w:rPr>
        <w:t xml:space="preserve"> </w:t>
      </w:r>
      <w:r w:rsidR="003E70B4" w:rsidRPr="003E70B4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3E70B4" w:rsidRPr="003E70B4">
        <w:rPr>
          <w:rFonts w:ascii="Arial" w:hAnsi="Arial" w:cs="Arial"/>
          <w:sz w:val="24"/>
          <w:szCs w:val="24"/>
        </w:rPr>
        <w:t>Северо-Кавказский</w:t>
      </w:r>
      <w:proofErr w:type="gramEnd"/>
      <w:r w:rsidR="003E70B4" w:rsidRPr="003E70B4">
        <w:rPr>
          <w:rFonts w:ascii="Arial" w:hAnsi="Arial" w:cs="Arial"/>
          <w:sz w:val="24"/>
          <w:szCs w:val="24"/>
        </w:rPr>
        <w:t xml:space="preserve"> </w:t>
      </w:r>
      <w:r w:rsidRPr="003E70B4">
        <w:rPr>
          <w:rFonts w:ascii="Arial" w:hAnsi="Arial" w:cs="Arial"/>
          <w:sz w:val="24"/>
          <w:szCs w:val="24"/>
        </w:rPr>
        <w:t>федеральны</w:t>
      </w:r>
      <w:r w:rsidR="003E70B4" w:rsidRPr="003E70B4">
        <w:rPr>
          <w:rFonts w:ascii="Arial" w:hAnsi="Arial" w:cs="Arial"/>
          <w:sz w:val="24"/>
          <w:szCs w:val="24"/>
        </w:rPr>
        <w:t>е</w:t>
      </w:r>
      <w:r w:rsidRPr="003E70B4">
        <w:rPr>
          <w:rFonts w:ascii="Arial" w:hAnsi="Arial" w:cs="Arial"/>
          <w:sz w:val="24"/>
          <w:szCs w:val="24"/>
        </w:rPr>
        <w:t xml:space="preserve"> округ</w:t>
      </w:r>
      <w:r w:rsidR="003E70B4" w:rsidRPr="003E70B4">
        <w:rPr>
          <w:rFonts w:ascii="Arial" w:hAnsi="Arial" w:cs="Arial"/>
          <w:sz w:val="24"/>
          <w:szCs w:val="24"/>
        </w:rPr>
        <w:t>а</w:t>
      </w:r>
      <w:r w:rsidRPr="003E70B4">
        <w:rPr>
          <w:rFonts w:ascii="Arial" w:hAnsi="Arial" w:cs="Arial"/>
          <w:sz w:val="24"/>
          <w:szCs w:val="24"/>
        </w:rPr>
        <w:t xml:space="preserve"> (</w:t>
      </w:r>
      <w:r w:rsidR="003E70B4" w:rsidRPr="003E70B4">
        <w:rPr>
          <w:rFonts w:ascii="Arial" w:hAnsi="Arial" w:cs="Arial"/>
          <w:sz w:val="24"/>
          <w:szCs w:val="24"/>
        </w:rPr>
        <w:t xml:space="preserve">по </w:t>
      </w:r>
      <w:r w:rsidRPr="003E70B4">
        <w:rPr>
          <w:rFonts w:ascii="Arial" w:hAnsi="Arial" w:cs="Arial"/>
          <w:sz w:val="24"/>
          <w:szCs w:val="24"/>
        </w:rPr>
        <w:t xml:space="preserve">14%). Наименьшее количество обращений было зафиксировано из </w:t>
      </w:r>
      <w:r w:rsidR="003E70B4" w:rsidRPr="003E70B4">
        <w:rPr>
          <w:rFonts w:ascii="Arial" w:hAnsi="Arial" w:cs="Arial"/>
          <w:sz w:val="24"/>
          <w:szCs w:val="24"/>
        </w:rPr>
        <w:t xml:space="preserve">Дальневосточного, </w:t>
      </w:r>
      <w:r w:rsidRPr="003E70B4">
        <w:rPr>
          <w:rFonts w:ascii="Arial" w:hAnsi="Arial" w:cs="Arial"/>
          <w:sz w:val="24"/>
          <w:szCs w:val="24"/>
        </w:rPr>
        <w:t xml:space="preserve">Северо-Западного и Уральского федеральных округов (по </w:t>
      </w:r>
      <w:r w:rsidR="003E70B4" w:rsidRPr="003E70B4">
        <w:rPr>
          <w:rFonts w:ascii="Arial" w:hAnsi="Arial" w:cs="Arial"/>
          <w:sz w:val="24"/>
          <w:szCs w:val="24"/>
        </w:rPr>
        <w:t>3</w:t>
      </w:r>
      <w:r w:rsidRPr="003E70B4">
        <w:rPr>
          <w:rFonts w:ascii="Arial" w:hAnsi="Arial" w:cs="Arial"/>
          <w:sz w:val="24"/>
          <w:szCs w:val="24"/>
        </w:rPr>
        <w:t xml:space="preserve">%). </w:t>
      </w:r>
    </w:p>
    <w:p w:rsidR="008E38BF" w:rsidRDefault="005D601E" w:rsidP="0075536A">
      <w:pPr>
        <w:jc w:val="both"/>
        <w:rPr>
          <w:rFonts w:ascii="Arial" w:hAnsi="Arial" w:cs="Arial"/>
          <w:sz w:val="24"/>
          <w:szCs w:val="24"/>
        </w:rPr>
      </w:pPr>
      <w:r w:rsidRPr="005D601E">
        <w:rPr>
          <w:rFonts w:ascii="Arial" w:hAnsi="Arial" w:cs="Arial"/>
          <w:sz w:val="24"/>
          <w:szCs w:val="24"/>
        </w:rPr>
        <w:t>2</w:t>
      </w:r>
      <w:r w:rsidR="00615E93" w:rsidRPr="005D601E">
        <w:rPr>
          <w:rFonts w:ascii="Arial" w:hAnsi="Arial" w:cs="Arial"/>
          <w:sz w:val="24"/>
          <w:szCs w:val="24"/>
        </w:rPr>
        <w:t>1</w:t>
      </w:r>
      <w:r w:rsidR="00D20FF5" w:rsidRPr="005D601E">
        <w:rPr>
          <w:rFonts w:ascii="Arial" w:hAnsi="Arial" w:cs="Arial"/>
          <w:sz w:val="24"/>
          <w:szCs w:val="24"/>
        </w:rPr>
        <w:t>%</w:t>
      </w:r>
      <w:r w:rsidR="00D952C9" w:rsidRPr="005D601E">
        <w:rPr>
          <w:rFonts w:ascii="Arial" w:hAnsi="Arial" w:cs="Arial"/>
          <w:sz w:val="24"/>
          <w:szCs w:val="24"/>
        </w:rPr>
        <w:t xml:space="preserve"> граждан </w:t>
      </w:r>
      <w:r w:rsidR="008E38BF" w:rsidRPr="005D601E">
        <w:rPr>
          <w:rFonts w:ascii="Arial" w:hAnsi="Arial" w:cs="Arial"/>
          <w:sz w:val="24"/>
          <w:szCs w:val="24"/>
        </w:rPr>
        <w:t>не указали регион проживания.</w:t>
      </w:r>
      <w:r w:rsidR="008E38BF">
        <w:rPr>
          <w:rFonts w:ascii="Arial" w:hAnsi="Arial" w:cs="Arial"/>
          <w:sz w:val="24"/>
          <w:szCs w:val="24"/>
        </w:rPr>
        <w:t xml:space="preserve"> </w:t>
      </w:r>
    </w:p>
    <w:p w:rsidR="00615E93" w:rsidRDefault="00133226" w:rsidP="0075536A">
      <w:pPr>
        <w:jc w:val="both"/>
        <w:rPr>
          <w:rFonts w:ascii="Arial" w:hAnsi="Arial" w:cs="Arial"/>
          <w:sz w:val="24"/>
          <w:szCs w:val="24"/>
        </w:rPr>
      </w:pPr>
      <w:r w:rsidRPr="005D601E">
        <w:rPr>
          <w:rFonts w:ascii="Arial" w:hAnsi="Arial" w:cs="Arial"/>
          <w:sz w:val="24"/>
          <w:szCs w:val="24"/>
        </w:rPr>
        <w:t xml:space="preserve">Таким образом, с апреля 2015 года </w:t>
      </w:r>
      <w:r w:rsidR="00C07A6B">
        <w:rPr>
          <w:rFonts w:ascii="Arial" w:hAnsi="Arial" w:cs="Arial"/>
          <w:sz w:val="24"/>
          <w:szCs w:val="24"/>
        </w:rPr>
        <w:t xml:space="preserve">по февраль 2016 года </w:t>
      </w:r>
      <w:r w:rsidRPr="005D601E">
        <w:rPr>
          <w:rFonts w:ascii="Arial" w:hAnsi="Arial" w:cs="Arial"/>
          <w:sz w:val="24"/>
          <w:szCs w:val="24"/>
        </w:rPr>
        <w:t xml:space="preserve">в ФАДН </w:t>
      </w:r>
      <w:r w:rsidR="00C07A6B">
        <w:rPr>
          <w:rFonts w:ascii="Arial" w:hAnsi="Arial" w:cs="Arial"/>
          <w:sz w:val="24"/>
          <w:szCs w:val="24"/>
        </w:rPr>
        <w:t xml:space="preserve">России </w:t>
      </w:r>
      <w:r w:rsidRPr="005D601E">
        <w:rPr>
          <w:rFonts w:ascii="Arial" w:hAnsi="Arial" w:cs="Arial"/>
          <w:sz w:val="24"/>
          <w:szCs w:val="24"/>
        </w:rPr>
        <w:t xml:space="preserve">обратились граждане из </w:t>
      </w:r>
      <w:r w:rsidR="005D601E" w:rsidRPr="005D601E">
        <w:rPr>
          <w:rFonts w:ascii="Arial" w:hAnsi="Arial" w:cs="Arial"/>
          <w:sz w:val="24"/>
          <w:szCs w:val="24"/>
        </w:rPr>
        <w:t>51</w:t>
      </w:r>
      <w:r w:rsidRPr="005D601E">
        <w:rPr>
          <w:rFonts w:ascii="Arial" w:hAnsi="Arial" w:cs="Arial"/>
          <w:sz w:val="24"/>
          <w:szCs w:val="24"/>
        </w:rPr>
        <w:t xml:space="preserve"> субъект</w:t>
      </w:r>
      <w:r w:rsidR="005D601E" w:rsidRPr="005D601E">
        <w:rPr>
          <w:rFonts w:ascii="Arial" w:hAnsi="Arial" w:cs="Arial"/>
          <w:sz w:val="24"/>
          <w:szCs w:val="24"/>
        </w:rPr>
        <w:t>а</w:t>
      </w:r>
      <w:r w:rsidRPr="005D601E">
        <w:rPr>
          <w:rFonts w:ascii="Arial" w:hAnsi="Arial" w:cs="Arial"/>
          <w:sz w:val="24"/>
          <w:szCs w:val="24"/>
        </w:rPr>
        <w:t xml:space="preserve"> Российской Федерации. </w:t>
      </w:r>
      <w:r w:rsidR="00C07A6B">
        <w:rPr>
          <w:rFonts w:ascii="Arial" w:hAnsi="Arial" w:cs="Arial"/>
          <w:sz w:val="24"/>
          <w:szCs w:val="24"/>
        </w:rPr>
        <w:t>За весь период работы Агентства н</w:t>
      </w:r>
      <w:r w:rsidRPr="005D601E">
        <w:rPr>
          <w:rFonts w:ascii="Arial" w:hAnsi="Arial" w:cs="Arial"/>
          <w:sz w:val="24"/>
          <w:szCs w:val="24"/>
        </w:rPr>
        <w:t>аибольшее количество обращений поступ</w:t>
      </w:r>
      <w:r w:rsidR="00EE49A3" w:rsidRPr="005D601E">
        <w:rPr>
          <w:rFonts w:ascii="Arial" w:hAnsi="Arial" w:cs="Arial"/>
          <w:sz w:val="24"/>
          <w:szCs w:val="24"/>
        </w:rPr>
        <w:t>ило</w:t>
      </w:r>
      <w:r w:rsidRPr="005D601E">
        <w:rPr>
          <w:rFonts w:ascii="Arial" w:hAnsi="Arial" w:cs="Arial"/>
          <w:sz w:val="24"/>
          <w:szCs w:val="24"/>
        </w:rPr>
        <w:t xml:space="preserve"> из Москвы</w:t>
      </w:r>
      <w:r w:rsidR="005D601E">
        <w:rPr>
          <w:rFonts w:ascii="Arial" w:hAnsi="Arial" w:cs="Arial"/>
          <w:sz w:val="24"/>
          <w:szCs w:val="24"/>
        </w:rPr>
        <w:t xml:space="preserve">, </w:t>
      </w:r>
      <w:r w:rsidR="00C07A6B">
        <w:rPr>
          <w:rFonts w:ascii="Arial" w:hAnsi="Arial" w:cs="Arial"/>
          <w:sz w:val="24"/>
          <w:szCs w:val="24"/>
        </w:rPr>
        <w:t xml:space="preserve">Крыма, </w:t>
      </w:r>
      <w:r w:rsidRPr="005D601E">
        <w:rPr>
          <w:rFonts w:ascii="Arial" w:hAnsi="Arial" w:cs="Arial"/>
          <w:sz w:val="24"/>
          <w:szCs w:val="24"/>
        </w:rPr>
        <w:t xml:space="preserve">Дагестана, Ростовской </w:t>
      </w:r>
      <w:r w:rsidR="00C07A6B">
        <w:rPr>
          <w:rFonts w:ascii="Arial" w:hAnsi="Arial" w:cs="Arial"/>
          <w:sz w:val="24"/>
          <w:szCs w:val="24"/>
        </w:rPr>
        <w:t xml:space="preserve">области, Татарстана </w:t>
      </w:r>
      <w:r w:rsidR="005D601E" w:rsidRPr="005D601E">
        <w:rPr>
          <w:rFonts w:ascii="Arial" w:hAnsi="Arial" w:cs="Arial"/>
          <w:sz w:val="24"/>
          <w:szCs w:val="24"/>
        </w:rPr>
        <w:t xml:space="preserve">и </w:t>
      </w:r>
      <w:r w:rsidR="00C07A6B">
        <w:rPr>
          <w:rFonts w:ascii="Arial" w:hAnsi="Arial" w:cs="Arial"/>
          <w:sz w:val="24"/>
          <w:szCs w:val="24"/>
        </w:rPr>
        <w:t xml:space="preserve">Московской </w:t>
      </w:r>
      <w:r w:rsidRPr="005D601E">
        <w:rPr>
          <w:rFonts w:ascii="Arial" w:hAnsi="Arial" w:cs="Arial"/>
          <w:sz w:val="24"/>
          <w:szCs w:val="24"/>
        </w:rPr>
        <w:t>област</w:t>
      </w:r>
      <w:r w:rsidR="00C07A6B">
        <w:rPr>
          <w:rFonts w:ascii="Arial" w:hAnsi="Arial" w:cs="Arial"/>
          <w:sz w:val="24"/>
          <w:szCs w:val="24"/>
        </w:rPr>
        <w:t>и</w:t>
      </w:r>
      <w:r w:rsidRPr="005D60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0DD1" w:rsidRDefault="00AF0D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93C59" w:rsidRDefault="00193C59" w:rsidP="00193C59">
      <w:pPr>
        <w:spacing w:after="0" w:line="240" w:lineRule="auto"/>
        <w:rPr>
          <w:rFonts w:ascii="Arial" w:hAnsi="Arial" w:cs="Arial"/>
          <w:b/>
        </w:rPr>
      </w:pPr>
      <w:r w:rsidRPr="00C232B5">
        <w:rPr>
          <w:rFonts w:ascii="Arial" w:hAnsi="Arial" w:cs="Arial"/>
          <w:b/>
        </w:rPr>
        <w:lastRenderedPageBreak/>
        <w:t>Количество обращений из разных субъектов (</w:t>
      </w:r>
      <w:r w:rsidR="00C232B5" w:rsidRPr="00C232B5">
        <w:rPr>
          <w:rFonts w:ascii="Arial" w:hAnsi="Arial" w:cs="Arial"/>
          <w:b/>
        </w:rPr>
        <w:t>2015</w:t>
      </w:r>
      <w:r w:rsidR="00133226">
        <w:rPr>
          <w:rFonts w:ascii="Arial" w:hAnsi="Arial" w:cs="Arial"/>
          <w:b/>
        </w:rPr>
        <w:t>-2016 гг.</w:t>
      </w:r>
      <w:r w:rsidRPr="00C232B5">
        <w:rPr>
          <w:rFonts w:ascii="Arial" w:hAnsi="Arial" w:cs="Arial"/>
          <w:b/>
        </w:rPr>
        <w:t>)</w:t>
      </w:r>
    </w:p>
    <w:p w:rsidR="00F928D4" w:rsidRDefault="00133226" w:rsidP="00193C5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отсортировано по количеству обращений, поступивших в 2016 году</w:t>
      </w:r>
    </w:p>
    <w:p w:rsidR="007F725E" w:rsidRPr="00133226" w:rsidRDefault="007F725E" w:rsidP="00193C59">
      <w:pPr>
        <w:spacing w:after="0" w:line="240" w:lineRule="auto"/>
        <w:rPr>
          <w:rFonts w:ascii="Arial" w:hAnsi="Arial" w:cs="Arial"/>
          <w:i/>
        </w:rPr>
      </w:pPr>
    </w:p>
    <w:p w:rsidR="00C26050" w:rsidRDefault="00F928D4" w:rsidP="005D60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124575" cy="86963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26050">
        <w:rPr>
          <w:rFonts w:ascii="Arial" w:hAnsi="Arial" w:cs="Arial"/>
          <w:b/>
          <w:sz w:val="24"/>
          <w:szCs w:val="24"/>
        </w:rPr>
        <w:br w:type="page"/>
      </w:r>
    </w:p>
    <w:p w:rsidR="003F4ABA" w:rsidRPr="001A759B" w:rsidRDefault="003F4ABA">
      <w:pPr>
        <w:rPr>
          <w:rFonts w:ascii="Arial" w:hAnsi="Arial" w:cs="Arial"/>
          <w:b/>
          <w:sz w:val="24"/>
          <w:szCs w:val="24"/>
          <w:u w:val="single"/>
        </w:rPr>
      </w:pPr>
      <w:r w:rsidRPr="001A759B">
        <w:rPr>
          <w:rFonts w:ascii="Arial" w:hAnsi="Arial" w:cs="Arial"/>
          <w:b/>
          <w:sz w:val="24"/>
          <w:szCs w:val="24"/>
          <w:u w:val="single"/>
        </w:rPr>
        <w:lastRenderedPageBreak/>
        <w:t>Тематика обращений:</w:t>
      </w:r>
    </w:p>
    <w:p w:rsidR="00E93BB9" w:rsidRDefault="00E93BB9" w:rsidP="00E93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содержания обращений</w:t>
      </w:r>
      <w:r w:rsidR="00C26050">
        <w:rPr>
          <w:rFonts w:ascii="Arial" w:hAnsi="Arial" w:cs="Arial"/>
          <w:sz w:val="24"/>
          <w:szCs w:val="24"/>
        </w:rPr>
        <w:t xml:space="preserve">, поступивших в ФАДН России в </w:t>
      </w:r>
      <w:r w:rsidR="00AE2F8C">
        <w:rPr>
          <w:rFonts w:ascii="Arial" w:hAnsi="Arial" w:cs="Arial"/>
          <w:sz w:val="24"/>
          <w:szCs w:val="24"/>
        </w:rPr>
        <w:t>январе</w:t>
      </w:r>
      <w:r w:rsidR="00C07A6B">
        <w:rPr>
          <w:rFonts w:ascii="Arial" w:hAnsi="Arial" w:cs="Arial"/>
          <w:sz w:val="24"/>
          <w:szCs w:val="24"/>
        </w:rPr>
        <w:t>-феврале</w:t>
      </w:r>
      <w:r w:rsidR="00AE2F8C">
        <w:rPr>
          <w:rFonts w:ascii="Arial" w:hAnsi="Arial" w:cs="Arial"/>
          <w:sz w:val="24"/>
          <w:szCs w:val="24"/>
        </w:rPr>
        <w:t xml:space="preserve"> </w:t>
      </w:r>
      <w:r w:rsidR="00C26050">
        <w:rPr>
          <w:rFonts w:ascii="Arial" w:hAnsi="Arial" w:cs="Arial"/>
          <w:sz w:val="24"/>
          <w:szCs w:val="24"/>
        </w:rPr>
        <w:t>201</w:t>
      </w:r>
      <w:r w:rsidR="009E736A">
        <w:rPr>
          <w:rFonts w:ascii="Arial" w:hAnsi="Arial" w:cs="Arial"/>
          <w:sz w:val="24"/>
          <w:szCs w:val="24"/>
        </w:rPr>
        <w:t>6</w:t>
      </w:r>
      <w:r w:rsidR="00C26050">
        <w:rPr>
          <w:rFonts w:ascii="Arial" w:hAnsi="Arial" w:cs="Arial"/>
          <w:sz w:val="24"/>
          <w:szCs w:val="24"/>
        </w:rPr>
        <w:t xml:space="preserve"> года,</w:t>
      </w:r>
      <w:r>
        <w:rPr>
          <w:rFonts w:ascii="Arial" w:hAnsi="Arial" w:cs="Arial"/>
          <w:sz w:val="24"/>
          <w:szCs w:val="24"/>
        </w:rPr>
        <w:t xml:space="preserve"> позволяет структурировать их следующим образом: </w:t>
      </w:r>
    </w:p>
    <w:p w:rsidR="00514D1E" w:rsidRDefault="00514D1E" w:rsidP="00E93BB9">
      <w:pPr>
        <w:jc w:val="both"/>
        <w:rPr>
          <w:rFonts w:ascii="Arial" w:hAnsi="Arial" w:cs="Arial"/>
          <w:sz w:val="24"/>
          <w:szCs w:val="24"/>
        </w:rPr>
      </w:pPr>
    </w:p>
    <w:p w:rsidR="00514D1E" w:rsidRDefault="000D0E2B" w:rsidP="00E93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4D1E" w:rsidRDefault="00514D1E" w:rsidP="00E93BB9">
      <w:pPr>
        <w:jc w:val="both"/>
        <w:rPr>
          <w:rFonts w:ascii="Arial" w:hAnsi="Arial" w:cs="Arial"/>
          <w:sz w:val="24"/>
          <w:szCs w:val="24"/>
        </w:rPr>
      </w:pPr>
    </w:p>
    <w:p w:rsidR="005F794F" w:rsidRPr="0071534F" w:rsidRDefault="00F02F6A" w:rsidP="00F02F6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534F">
        <w:rPr>
          <w:rFonts w:ascii="Arial" w:hAnsi="Arial" w:cs="Arial"/>
          <w:sz w:val="24"/>
          <w:szCs w:val="24"/>
        </w:rPr>
        <w:t xml:space="preserve">Каждое </w:t>
      </w:r>
      <w:r w:rsidR="0071534F" w:rsidRPr="0071534F">
        <w:rPr>
          <w:rFonts w:ascii="Arial" w:hAnsi="Arial" w:cs="Arial"/>
          <w:sz w:val="24"/>
          <w:szCs w:val="24"/>
        </w:rPr>
        <w:t>четвертое</w:t>
      </w:r>
      <w:r w:rsidRPr="0071534F">
        <w:rPr>
          <w:rFonts w:ascii="Arial" w:hAnsi="Arial" w:cs="Arial"/>
          <w:sz w:val="24"/>
          <w:szCs w:val="24"/>
        </w:rPr>
        <w:t xml:space="preserve"> письмо (</w:t>
      </w:r>
      <w:r w:rsidR="005F794F" w:rsidRPr="0071534F">
        <w:rPr>
          <w:rFonts w:ascii="Arial" w:hAnsi="Arial" w:cs="Arial"/>
          <w:sz w:val="24"/>
          <w:szCs w:val="24"/>
        </w:rPr>
        <w:t>2</w:t>
      </w:r>
      <w:r w:rsidR="0071534F" w:rsidRPr="0071534F">
        <w:rPr>
          <w:rFonts w:ascii="Arial" w:hAnsi="Arial" w:cs="Arial"/>
          <w:sz w:val="24"/>
          <w:szCs w:val="24"/>
        </w:rPr>
        <w:t>5</w:t>
      </w:r>
      <w:r w:rsidRPr="0071534F">
        <w:rPr>
          <w:rFonts w:ascii="Arial" w:hAnsi="Arial" w:cs="Arial"/>
          <w:sz w:val="24"/>
          <w:szCs w:val="24"/>
        </w:rPr>
        <w:t xml:space="preserve">%) касается </w:t>
      </w:r>
      <w:r w:rsidRPr="0071534F">
        <w:rPr>
          <w:rFonts w:ascii="Arial" w:hAnsi="Arial" w:cs="Arial"/>
          <w:b/>
          <w:sz w:val="24"/>
          <w:szCs w:val="24"/>
        </w:rPr>
        <w:t xml:space="preserve">прав </w:t>
      </w:r>
      <w:r w:rsidRPr="0071534F">
        <w:rPr>
          <w:rFonts w:ascii="Arial" w:hAnsi="Arial" w:cs="Arial"/>
          <w:sz w:val="24"/>
          <w:szCs w:val="24"/>
        </w:rPr>
        <w:t xml:space="preserve">тех или иных </w:t>
      </w:r>
      <w:r w:rsidRPr="0071534F">
        <w:rPr>
          <w:rFonts w:ascii="Arial" w:hAnsi="Arial" w:cs="Arial"/>
          <w:b/>
          <w:sz w:val="24"/>
          <w:szCs w:val="24"/>
        </w:rPr>
        <w:t>наций</w:t>
      </w:r>
      <w:r w:rsidRPr="0071534F">
        <w:rPr>
          <w:rFonts w:ascii="Arial" w:hAnsi="Arial" w:cs="Arial"/>
          <w:sz w:val="24"/>
          <w:szCs w:val="24"/>
        </w:rPr>
        <w:t>, в том числе</w:t>
      </w:r>
      <w:r w:rsidR="005F794F" w:rsidRPr="0071534F">
        <w:rPr>
          <w:rFonts w:ascii="Arial" w:hAnsi="Arial" w:cs="Arial"/>
          <w:sz w:val="24"/>
          <w:szCs w:val="24"/>
        </w:rPr>
        <w:t>:</w:t>
      </w:r>
    </w:p>
    <w:p w:rsidR="005F794F" w:rsidRPr="005F2FB2" w:rsidRDefault="005F794F" w:rsidP="005F794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t xml:space="preserve">- </w:t>
      </w:r>
      <w:r w:rsidRPr="005F2FB2">
        <w:rPr>
          <w:rFonts w:ascii="Arial" w:hAnsi="Arial" w:cs="Arial"/>
          <w:sz w:val="24"/>
          <w:szCs w:val="24"/>
          <w:u w:val="single"/>
        </w:rPr>
        <w:t>русских</w:t>
      </w:r>
      <w:r w:rsidRPr="005F2FB2">
        <w:rPr>
          <w:rFonts w:ascii="Arial" w:hAnsi="Arial" w:cs="Arial"/>
          <w:sz w:val="24"/>
          <w:szCs w:val="24"/>
        </w:rPr>
        <w:t xml:space="preserve"> (</w:t>
      </w:r>
      <w:r w:rsidR="0071534F" w:rsidRPr="005F2FB2">
        <w:rPr>
          <w:rFonts w:ascii="Arial" w:hAnsi="Arial" w:cs="Arial"/>
          <w:sz w:val="24"/>
          <w:szCs w:val="24"/>
        </w:rPr>
        <w:t>в том числе</w:t>
      </w:r>
      <w:r w:rsidRPr="005F2FB2">
        <w:rPr>
          <w:rFonts w:ascii="Arial" w:hAnsi="Arial" w:cs="Arial"/>
          <w:sz w:val="24"/>
          <w:szCs w:val="24"/>
        </w:rPr>
        <w:t xml:space="preserve"> 3 </w:t>
      </w:r>
      <w:r w:rsidR="0071534F" w:rsidRPr="005F2FB2">
        <w:rPr>
          <w:rFonts w:ascii="Arial" w:hAnsi="Arial" w:cs="Arial"/>
          <w:sz w:val="24"/>
          <w:szCs w:val="24"/>
        </w:rPr>
        <w:t xml:space="preserve">письма </w:t>
      </w:r>
      <w:r w:rsidRPr="005F2FB2">
        <w:rPr>
          <w:rFonts w:ascii="Arial" w:hAnsi="Arial" w:cs="Arial"/>
          <w:sz w:val="24"/>
          <w:szCs w:val="24"/>
        </w:rPr>
        <w:t>из Татарстана</w:t>
      </w:r>
      <w:r w:rsidR="0071534F" w:rsidRPr="005F2FB2">
        <w:rPr>
          <w:rFonts w:ascii="Arial" w:hAnsi="Arial" w:cs="Arial"/>
          <w:sz w:val="24"/>
          <w:szCs w:val="24"/>
        </w:rPr>
        <w:t xml:space="preserve"> с жалобами </w:t>
      </w:r>
      <w:r w:rsidRPr="005F2FB2">
        <w:rPr>
          <w:rFonts w:ascii="Arial" w:hAnsi="Arial" w:cs="Arial"/>
          <w:sz w:val="24"/>
          <w:szCs w:val="24"/>
        </w:rPr>
        <w:t xml:space="preserve">на </w:t>
      </w:r>
      <w:r w:rsidR="0071534F" w:rsidRPr="005F2FB2">
        <w:rPr>
          <w:rFonts w:ascii="Arial" w:hAnsi="Arial" w:cs="Arial"/>
          <w:sz w:val="24"/>
          <w:szCs w:val="24"/>
        </w:rPr>
        <w:t xml:space="preserve">обязательность государственной аттестации по татарскому языку русскими школьниками </w:t>
      </w:r>
      <w:r w:rsidR="0010712E" w:rsidRPr="005F2FB2">
        <w:rPr>
          <w:rFonts w:ascii="Arial" w:hAnsi="Arial" w:cs="Arial"/>
          <w:sz w:val="24"/>
          <w:szCs w:val="24"/>
        </w:rPr>
        <w:t>Т</w:t>
      </w:r>
      <w:r w:rsidR="0071534F" w:rsidRPr="005F2FB2">
        <w:rPr>
          <w:rFonts w:ascii="Arial" w:hAnsi="Arial" w:cs="Arial"/>
          <w:sz w:val="24"/>
          <w:szCs w:val="24"/>
        </w:rPr>
        <w:t>атарстана</w:t>
      </w:r>
      <w:r w:rsidRPr="005F2FB2">
        <w:rPr>
          <w:rFonts w:ascii="Arial" w:hAnsi="Arial" w:cs="Arial"/>
          <w:sz w:val="24"/>
          <w:szCs w:val="24"/>
        </w:rPr>
        <w:t xml:space="preserve">); </w:t>
      </w:r>
    </w:p>
    <w:p w:rsidR="005F794F" w:rsidRPr="005F2FB2" w:rsidRDefault="005F794F" w:rsidP="005F794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t xml:space="preserve">- </w:t>
      </w:r>
      <w:r w:rsidRPr="005F2FB2">
        <w:rPr>
          <w:rFonts w:ascii="Arial" w:hAnsi="Arial" w:cs="Arial"/>
          <w:sz w:val="24"/>
          <w:szCs w:val="24"/>
          <w:u w:val="single"/>
        </w:rPr>
        <w:t>крымских татар</w:t>
      </w:r>
      <w:r w:rsidRPr="005F2FB2">
        <w:rPr>
          <w:rFonts w:ascii="Arial" w:hAnsi="Arial" w:cs="Arial"/>
          <w:sz w:val="24"/>
          <w:szCs w:val="24"/>
        </w:rPr>
        <w:t xml:space="preserve"> (</w:t>
      </w:r>
      <w:r w:rsidR="0010712E" w:rsidRPr="005F2FB2">
        <w:rPr>
          <w:rFonts w:ascii="Arial" w:hAnsi="Arial" w:cs="Arial"/>
          <w:sz w:val="24"/>
          <w:szCs w:val="24"/>
        </w:rPr>
        <w:t xml:space="preserve">в том числе по проблемам функционирования </w:t>
      </w:r>
      <w:proofErr w:type="spellStart"/>
      <w:r w:rsidR="0010712E" w:rsidRPr="005F2FB2">
        <w:rPr>
          <w:rFonts w:ascii="Arial" w:hAnsi="Arial" w:cs="Arial"/>
          <w:sz w:val="24"/>
          <w:szCs w:val="24"/>
        </w:rPr>
        <w:t>крымскотатарского</w:t>
      </w:r>
      <w:proofErr w:type="spellEnd"/>
      <w:r w:rsidR="0010712E" w:rsidRPr="005F2FB2">
        <w:rPr>
          <w:rFonts w:ascii="Arial" w:hAnsi="Arial" w:cs="Arial"/>
          <w:sz w:val="24"/>
          <w:szCs w:val="24"/>
        </w:rPr>
        <w:t xml:space="preserve"> языка и образования на </w:t>
      </w:r>
      <w:proofErr w:type="spellStart"/>
      <w:r w:rsidR="0010712E" w:rsidRPr="005F2FB2">
        <w:rPr>
          <w:rFonts w:ascii="Arial" w:hAnsi="Arial" w:cs="Arial"/>
          <w:sz w:val="24"/>
          <w:szCs w:val="24"/>
        </w:rPr>
        <w:t>крымскотатарском</w:t>
      </w:r>
      <w:proofErr w:type="spellEnd"/>
      <w:r w:rsidR="0010712E" w:rsidRPr="005F2FB2">
        <w:rPr>
          <w:rFonts w:ascii="Arial" w:hAnsi="Arial" w:cs="Arial"/>
          <w:sz w:val="24"/>
          <w:szCs w:val="24"/>
        </w:rPr>
        <w:t xml:space="preserve"> языке</w:t>
      </w:r>
      <w:r w:rsidRPr="005F2FB2">
        <w:rPr>
          <w:rFonts w:ascii="Arial" w:hAnsi="Arial" w:cs="Arial"/>
          <w:sz w:val="24"/>
          <w:szCs w:val="24"/>
        </w:rPr>
        <w:t xml:space="preserve"> в КФО);</w:t>
      </w:r>
    </w:p>
    <w:p w:rsidR="0010712E" w:rsidRPr="005F2FB2" w:rsidRDefault="0010712E" w:rsidP="005F794F">
      <w:pPr>
        <w:pStyle w:val="a3"/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t>а также цыган, ногайцев, ингушей, чеченцев-</w:t>
      </w:r>
      <w:proofErr w:type="spellStart"/>
      <w:r w:rsidRPr="005F2FB2">
        <w:rPr>
          <w:rFonts w:ascii="Arial" w:hAnsi="Arial" w:cs="Arial"/>
          <w:sz w:val="24"/>
          <w:szCs w:val="24"/>
        </w:rPr>
        <w:t>аккинцев</w:t>
      </w:r>
      <w:proofErr w:type="spellEnd"/>
      <w:r w:rsidRPr="005F2FB2">
        <w:rPr>
          <w:rFonts w:ascii="Arial" w:hAnsi="Arial" w:cs="Arial"/>
          <w:sz w:val="24"/>
          <w:szCs w:val="24"/>
        </w:rPr>
        <w:t xml:space="preserve">, кумыков, марийцев, башкир, шапсугов, понтийских греков, ительменов, цахуров, якутов, </w:t>
      </w:r>
      <w:proofErr w:type="spellStart"/>
      <w:r w:rsidRPr="005F2FB2">
        <w:rPr>
          <w:rFonts w:ascii="Arial" w:hAnsi="Arial" w:cs="Arial"/>
          <w:sz w:val="24"/>
          <w:szCs w:val="24"/>
        </w:rPr>
        <w:t>кумандинцев</w:t>
      </w:r>
      <w:proofErr w:type="spellEnd"/>
      <w:r w:rsidRPr="005F2FB2">
        <w:rPr>
          <w:rFonts w:ascii="Arial" w:hAnsi="Arial" w:cs="Arial"/>
          <w:sz w:val="24"/>
          <w:szCs w:val="24"/>
        </w:rPr>
        <w:t>, турок-</w:t>
      </w:r>
      <w:proofErr w:type="spellStart"/>
      <w:r w:rsidRPr="005F2FB2">
        <w:rPr>
          <w:rFonts w:ascii="Arial" w:hAnsi="Arial" w:cs="Arial"/>
          <w:sz w:val="24"/>
          <w:szCs w:val="24"/>
        </w:rPr>
        <w:t>месхетинцев</w:t>
      </w:r>
      <w:proofErr w:type="spellEnd"/>
      <w:r w:rsidRPr="005F2FB2">
        <w:rPr>
          <w:rFonts w:ascii="Arial" w:hAnsi="Arial" w:cs="Arial"/>
          <w:sz w:val="24"/>
          <w:szCs w:val="24"/>
        </w:rPr>
        <w:t>, эвенков</w:t>
      </w:r>
      <w:r w:rsidR="00FC07E7">
        <w:rPr>
          <w:rFonts w:ascii="Arial" w:hAnsi="Arial" w:cs="Arial"/>
          <w:sz w:val="24"/>
          <w:szCs w:val="24"/>
        </w:rPr>
        <w:t>.</w:t>
      </w:r>
      <w:r w:rsidRPr="005F2FB2">
        <w:rPr>
          <w:rFonts w:ascii="Arial" w:hAnsi="Arial" w:cs="Arial"/>
          <w:sz w:val="24"/>
          <w:szCs w:val="24"/>
        </w:rPr>
        <w:t xml:space="preserve"> </w:t>
      </w:r>
    </w:p>
    <w:p w:rsidR="0010712E" w:rsidRPr="005F2FB2" w:rsidRDefault="0010712E" w:rsidP="005F79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36FA" w:rsidRPr="005F2FB2" w:rsidRDefault="003436FA" w:rsidP="00FC07E7">
      <w:pPr>
        <w:pStyle w:val="a3"/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t xml:space="preserve">Еще </w:t>
      </w:r>
      <w:r w:rsidR="0010712E" w:rsidRPr="005F2FB2">
        <w:rPr>
          <w:rFonts w:ascii="Arial" w:hAnsi="Arial" w:cs="Arial"/>
          <w:sz w:val="24"/>
          <w:szCs w:val="24"/>
        </w:rPr>
        <w:t>7</w:t>
      </w:r>
      <w:r w:rsidRPr="005F2FB2">
        <w:rPr>
          <w:rFonts w:ascii="Arial" w:hAnsi="Arial" w:cs="Arial"/>
          <w:sz w:val="24"/>
          <w:szCs w:val="24"/>
        </w:rPr>
        <w:t xml:space="preserve">% писем посвящены </w:t>
      </w:r>
      <w:r w:rsidRPr="005F2FB2">
        <w:rPr>
          <w:rFonts w:ascii="Arial" w:hAnsi="Arial" w:cs="Arial"/>
          <w:b/>
          <w:sz w:val="24"/>
          <w:szCs w:val="24"/>
        </w:rPr>
        <w:t>развитию национальной культуры</w:t>
      </w:r>
      <w:r w:rsidR="00514D1E" w:rsidRPr="005F2FB2">
        <w:rPr>
          <w:rFonts w:ascii="Arial" w:hAnsi="Arial" w:cs="Arial"/>
          <w:sz w:val="24"/>
          <w:szCs w:val="24"/>
        </w:rPr>
        <w:t xml:space="preserve">, в том числе </w:t>
      </w:r>
      <w:r w:rsidR="00514D1E" w:rsidRPr="005F2FB2">
        <w:rPr>
          <w:rFonts w:ascii="Arial" w:hAnsi="Arial" w:cs="Arial"/>
          <w:sz w:val="24"/>
          <w:szCs w:val="24"/>
          <w:u w:val="single"/>
        </w:rPr>
        <w:t>русской</w:t>
      </w:r>
      <w:r w:rsidR="00514D1E" w:rsidRPr="005F2FB2">
        <w:rPr>
          <w:rFonts w:ascii="Arial" w:hAnsi="Arial" w:cs="Arial"/>
          <w:sz w:val="24"/>
          <w:szCs w:val="24"/>
        </w:rPr>
        <w:t xml:space="preserve"> и культуры </w:t>
      </w:r>
      <w:r w:rsidR="00514D1E" w:rsidRPr="005F2FB2">
        <w:rPr>
          <w:rFonts w:ascii="Arial" w:hAnsi="Arial" w:cs="Arial"/>
          <w:sz w:val="24"/>
          <w:szCs w:val="24"/>
          <w:u w:val="single"/>
        </w:rPr>
        <w:t>алтайцев</w:t>
      </w:r>
      <w:r w:rsidR="005F2FB2">
        <w:rPr>
          <w:rFonts w:ascii="Arial" w:hAnsi="Arial" w:cs="Arial"/>
          <w:sz w:val="24"/>
          <w:szCs w:val="24"/>
          <w:u w:val="single"/>
        </w:rPr>
        <w:t>.</w:t>
      </w:r>
    </w:p>
    <w:p w:rsidR="003436FA" w:rsidRDefault="003436FA" w:rsidP="005F79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07E7" w:rsidRDefault="00FC07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07E7" w:rsidRPr="00D033DF" w:rsidRDefault="00FC07E7" w:rsidP="00FC07E7">
      <w:pPr>
        <w:spacing w:after="0" w:line="240" w:lineRule="auto"/>
        <w:rPr>
          <w:rFonts w:ascii="Arial" w:hAnsi="Arial" w:cs="Arial"/>
          <w:b/>
        </w:rPr>
      </w:pPr>
      <w:r w:rsidRPr="00D033DF">
        <w:rPr>
          <w:rFonts w:ascii="Arial" w:hAnsi="Arial" w:cs="Arial"/>
          <w:b/>
        </w:rPr>
        <w:lastRenderedPageBreak/>
        <w:t xml:space="preserve">Количество обращений по проблемам </w:t>
      </w:r>
      <w:r>
        <w:rPr>
          <w:rFonts w:ascii="Arial" w:hAnsi="Arial" w:cs="Arial"/>
          <w:b/>
        </w:rPr>
        <w:t>отдельных</w:t>
      </w:r>
      <w:r w:rsidRPr="00D033DF">
        <w:rPr>
          <w:rFonts w:ascii="Arial" w:hAnsi="Arial" w:cs="Arial"/>
          <w:b/>
        </w:rPr>
        <w:t xml:space="preserve"> национальностей (2015</w:t>
      </w:r>
      <w:r>
        <w:rPr>
          <w:rFonts w:ascii="Arial" w:hAnsi="Arial" w:cs="Arial"/>
          <w:b/>
        </w:rPr>
        <w:t xml:space="preserve"> - 2016 гг.</w:t>
      </w:r>
      <w:r w:rsidRPr="00D033DF">
        <w:rPr>
          <w:rFonts w:ascii="Arial" w:hAnsi="Arial" w:cs="Arial"/>
          <w:b/>
        </w:rPr>
        <w:t>)</w:t>
      </w:r>
    </w:p>
    <w:p w:rsidR="00FC07E7" w:rsidRDefault="00FC07E7" w:rsidP="00FC07E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отсортировано по количеству обращений, поступивших в 2016 году</w:t>
      </w:r>
    </w:p>
    <w:p w:rsidR="00FC07E7" w:rsidRDefault="00FC07E7" w:rsidP="00FC07E7">
      <w:pPr>
        <w:spacing w:after="0" w:line="240" w:lineRule="auto"/>
        <w:rPr>
          <w:rFonts w:ascii="Arial" w:hAnsi="Arial" w:cs="Arial"/>
          <w:i/>
        </w:rPr>
      </w:pPr>
    </w:p>
    <w:p w:rsidR="00FC07E7" w:rsidRDefault="00FC07E7" w:rsidP="00FC0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E19FAE" wp14:editId="0CB7851F">
            <wp:extent cx="5486400" cy="7362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7E7" w:rsidRDefault="00FC07E7" w:rsidP="00FC07E7">
      <w:pPr>
        <w:rPr>
          <w:rFonts w:ascii="Arial" w:hAnsi="Arial" w:cs="Arial"/>
          <w:sz w:val="24"/>
          <w:szCs w:val="24"/>
        </w:rPr>
      </w:pPr>
    </w:p>
    <w:p w:rsidR="007F725E" w:rsidRPr="005F2FB2" w:rsidRDefault="007F725E" w:rsidP="007F725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b/>
          <w:sz w:val="24"/>
          <w:szCs w:val="24"/>
        </w:rPr>
        <w:t>Межнациональные и межконфессиональные отношения</w:t>
      </w:r>
      <w:r w:rsidRPr="005F2FB2">
        <w:rPr>
          <w:rFonts w:ascii="Arial" w:hAnsi="Arial" w:cs="Arial"/>
          <w:sz w:val="24"/>
          <w:szCs w:val="24"/>
        </w:rPr>
        <w:t xml:space="preserve"> стали главной темой 1</w:t>
      </w:r>
      <w:r w:rsidR="0010712E" w:rsidRPr="005F2FB2">
        <w:rPr>
          <w:rFonts w:ascii="Arial" w:hAnsi="Arial" w:cs="Arial"/>
          <w:sz w:val="24"/>
          <w:szCs w:val="24"/>
        </w:rPr>
        <w:t>7</w:t>
      </w:r>
      <w:r w:rsidRPr="005F2FB2">
        <w:rPr>
          <w:rFonts w:ascii="Arial" w:hAnsi="Arial" w:cs="Arial"/>
          <w:sz w:val="24"/>
          <w:szCs w:val="24"/>
        </w:rPr>
        <w:t>% и 1</w:t>
      </w:r>
      <w:r w:rsidR="0010712E" w:rsidRPr="005F2FB2">
        <w:rPr>
          <w:rFonts w:ascii="Arial" w:hAnsi="Arial" w:cs="Arial"/>
          <w:sz w:val="24"/>
          <w:szCs w:val="24"/>
        </w:rPr>
        <w:t>1</w:t>
      </w:r>
      <w:r w:rsidRPr="005F2FB2">
        <w:rPr>
          <w:rFonts w:ascii="Arial" w:hAnsi="Arial" w:cs="Arial"/>
          <w:sz w:val="24"/>
          <w:szCs w:val="24"/>
        </w:rPr>
        <w:t xml:space="preserve">% обращений соответственно. </w:t>
      </w:r>
    </w:p>
    <w:p w:rsidR="005F2FB2" w:rsidRPr="005F2FB2" w:rsidRDefault="007F725E" w:rsidP="007F725E">
      <w:pPr>
        <w:pStyle w:val="a3"/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t xml:space="preserve">О межэтнической напряженности сообщают из </w:t>
      </w:r>
      <w:r w:rsidR="005F2FB2" w:rsidRPr="005F2FB2">
        <w:rPr>
          <w:rFonts w:ascii="Arial" w:hAnsi="Arial" w:cs="Arial"/>
          <w:sz w:val="24"/>
          <w:szCs w:val="24"/>
        </w:rPr>
        <w:t xml:space="preserve">Дагестана, </w:t>
      </w:r>
      <w:r w:rsidRPr="005F2FB2">
        <w:rPr>
          <w:rFonts w:ascii="Arial" w:hAnsi="Arial" w:cs="Arial"/>
          <w:sz w:val="24"/>
          <w:szCs w:val="24"/>
        </w:rPr>
        <w:t>Башкортостана, Ингушетии, Самарской</w:t>
      </w:r>
      <w:r w:rsidR="00485A12">
        <w:rPr>
          <w:rFonts w:ascii="Arial" w:hAnsi="Arial" w:cs="Arial"/>
          <w:sz w:val="24"/>
          <w:szCs w:val="24"/>
        </w:rPr>
        <w:t xml:space="preserve"> и</w:t>
      </w:r>
      <w:bookmarkStart w:id="0" w:name="_GoBack"/>
      <w:bookmarkEnd w:id="0"/>
      <w:r w:rsidRPr="005F2FB2">
        <w:rPr>
          <w:rFonts w:ascii="Arial" w:hAnsi="Arial" w:cs="Arial"/>
          <w:sz w:val="24"/>
          <w:szCs w:val="24"/>
        </w:rPr>
        <w:t xml:space="preserve"> Саратовской</w:t>
      </w:r>
      <w:r w:rsidR="00485A12">
        <w:rPr>
          <w:rFonts w:ascii="Arial" w:hAnsi="Arial" w:cs="Arial"/>
          <w:sz w:val="24"/>
          <w:szCs w:val="24"/>
        </w:rPr>
        <w:t xml:space="preserve"> областей</w:t>
      </w:r>
      <w:r w:rsidRPr="005F2FB2">
        <w:rPr>
          <w:rFonts w:ascii="Arial" w:hAnsi="Arial" w:cs="Arial"/>
          <w:sz w:val="24"/>
          <w:szCs w:val="24"/>
        </w:rPr>
        <w:t xml:space="preserve">, </w:t>
      </w:r>
      <w:r w:rsidR="000D0E2B" w:rsidRPr="005F2FB2">
        <w:rPr>
          <w:rFonts w:ascii="Arial" w:hAnsi="Arial" w:cs="Arial"/>
          <w:sz w:val="24"/>
          <w:szCs w:val="24"/>
        </w:rPr>
        <w:t>Татарстан</w:t>
      </w:r>
      <w:r w:rsidR="00485A12">
        <w:rPr>
          <w:rFonts w:ascii="Arial" w:hAnsi="Arial" w:cs="Arial"/>
          <w:sz w:val="24"/>
          <w:szCs w:val="24"/>
        </w:rPr>
        <w:t>а</w:t>
      </w:r>
      <w:r w:rsidRPr="005F2FB2">
        <w:rPr>
          <w:rFonts w:ascii="Arial" w:hAnsi="Arial" w:cs="Arial"/>
          <w:sz w:val="24"/>
          <w:szCs w:val="24"/>
        </w:rPr>
        <w:t>.</w:t>
      </w:r>
      <w:r w:rsidR="00EA15D4" w:rsidRPr="005F2FB2">
        <w:rPr>
          <w:rFonts w:ascii="Arial" w:hAnsi="Arial" w:cs="Arial"/>
          <w:sz w:val="24"/>
          <w:szCs w:val="24"/>
        </w:rPr>
        <w:t xml:space="preserve"> </w:t>
      </w:r>
    </w:p>
    <w:p w:rsidR="007F725E" w:rsidRPr="005F2FB2" w:rsidRDefault="007F725E" w:rsidP="007F725E">
      <w:pPr>
        <w:pStyle w:val="a3"/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lastRenderedPageBreak/>
        <w:t>Межконфессиональные конфликты (главным образом потенциальные) тревожат граждан в Москве</w:t>
      </w:r>
      <w:r w:rsidR="000D0E2B" w:rsidRPr="005F2FB2">
        <w:rPr>
          <w:rFonts w:ascii="Arial" w:hAnsi="Arial" w:cs="Arial"/>
          <w:sz w:val="24"/>
          <w:szCs w:val="24"/>
        </w:rPr>
        <w:t>,</w:t>
      </w:r>
      <w:r w:rsidRPr="005F2FB2">
        <w:rPr>
          <w:rFonts w:ascii="Arial" w:hAnsi="Arial" w:cs="Arial"/>
          <w:sz w:val="24"/>
          <w:szCs w:val="24"/>
        </w:rPr>
        <w:t xml:space="preserve"> Московской и Ростовской областях</w:t>
      </w:r>
      <w:r w:rsidR="005F2FB2" w:rsidRPr="005F2FB2">
        <w:rPr>
          <w:rFonts w:ascii="Arial" w:hAnsi="Arial" w:cs="Arial"/>
          <w:sz w:val="24"/>
          <w:szCs w:val="24"/>
        </w:rPr>
        <w:t>, Дагестане и Ингушетии</w:t>
      </w:r>
      <w:r w:rsidRPr="005F2FB2">
        <w:rPr>
          <w:rFonts w:ascii="Arial" w:hAnsi="Arial" w:cs="Arial"/>
          <w:sz w:val="24"/>
          <w:szCs w:val="24"/>
        </w:rPr>
        <w:t xml:space="preserve">. </w:t>
      </w:r>
    </w:p>
    <w:p w:rsidR="00CA0F76" w:rsidRDefault="00CA0F76" w:rsidP="007F725E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C07E7" w:rsidRPr="00D033DF" w:rsidRDefault="00FC07E7" w:rsidP="00FC07E7">
      <w:pPr>
        <w:spacing w:after="0" w:line="240" w:lineRule="auto"/>
        <w:rPr>
          <w:rFonts w:ascii="Arial" w:hAnsi="Arial" w:cs="Arial"/>
          <w:b/>
        </w:rPr>
      </w:pPr>
      <w:r w:rsidRPr="00D033DF">
        <w:rPr>
          <w:rFonts w:ascii="Arial" w:hAnsi="Arial" w:cs="Arial"/>
          <w:b/>
        </w:rPr>
        <w:t>Регионы, из которых поступили письма о напряженности и конфликтах на межнациональной или межконфессиональной почве (2015</w:t>
      </w:r>
      <w:r>
        <w:rPr>
          <w:rFonts w:ascii="Arial" w:hAnsi="Arial" w:cs="Arial"/>
          <w:b/>
        </w:rPr>
        <w:t xml:space="preserve"> – 2016 гг.</w:t>
      </w:r>
      <w:r w:rsidRPr="00D033DF">
        <w:rPr>
          <w:rFonts w:ascii="Arial" w:hAnsi="Arial" w:cs="Arial"/>
          <w:b/>
        </w:rPr>
        <w:t>)</w:t>
      </w:r>
    </w:p>
    <w:p w:rsidR="00FC07E7" w:rsidRDefault="00FC07E7" w:rsidP="00FC07E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отсортировано по количеству обращений, поступивших в 2016 году</w:t>
      </w:r>
    </w:p>
    <w:p w:rsidR="00FC07E7" w:rsidRDefault="00FC07E7" w:rsidP="00FC0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7E7" w:rsidRDefault="00FC07E7" w:rsidP="00FC07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E74CE00" wp14:editId="620FC3C5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07E7" w:rsidRDefault="00FC07E7" w:rsidP="00FC0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7E7" w:rsidRPr="00C07A6B" w:rsidRDefault="00FC07E7" w:rsidP="007F725E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F725E" w:rsidRDefault="005F2FB2" w:rsidP="007F725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t>9</w:t>
      </w:r>
      <w:r w:rsidR="00CA0F76" w:rsidRPr="005F2FB2">
        <w:rPr>
          <w:rFonts w:ascii="Arial" w:hAnsi="Arial" w:cs="Arial"/>
          <w:sz w:val="24"/>
          <w:szCs w:val="24"/>
        </w:rPr>
        <w:t xml:space="preserve">% обращений содержат </w:t>
      </w:r>
      <w:r w:rsidR="00CA0F76" w:rsidRPr="005F2FB2">
        <w:rPr>
          <w:rFonts w:ascii="Arial" w:hAnsi="Arial" w:cs="Arial"/>
          <w:b/>
          <w:sz w:val="24"/>
          <w:szCs w:val="24"/>
        </w:rPr>
        <w:t>предложения по работе ФАДН России</w:t>
      </w:r>
      <w:r w:rsidR="00CA0F76" w:rsidRPr="005F2FB2">
        <w:rPr>
          <w:rFonts w:ascii="Arial" w:hAnsi="Arial" w:cs="Arial"/>
          <w:sz w:val="24"/>
          <w:szCs w:val="24"/>
        </w:rPr>
        <w:t xml:space="preserve">. </w:t>
      </w:r>
    </w:p>
    <w:p w:rsidR="00FC07E7" w:rsidRPr="005F2FB2" w:rsidRDefault="00FC07E7" w:rsidP="00FC07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0F76" w:rsidRDefault="005F2FB2" w:rsidP="007F725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t>9</w:t>
      </w:r>
      <w:r w:rsidR="00CA0F76" w:rsidRPr="005F2FB2">
        <w:rPr>
          <w:rFonts w:ascii="Arial" w:hAnsi="Arial" w:cs="Arial"/>
          <w:sz w:val="24"/>
          <w:szCs w:val="24"/>
        </w:rPr>
        <w:t xml:space="preserve">% обращений посвящены адаптации </w:t>
      </w:r>
      <w:r w:rsidR="00CA0F76" w:rsidRPr="005F2FB2">
        <w:rPr>
          <w:rFonts w:ascii="Arial" w:hAnsi="Arial" w:cs="Arial"/>
          <w:b/>
          <w:sz w:val="24"/>
          <w:szCs w:val="24"/>
        </w:rPr>
        <w:t>мигрантов</w:t>
      </w:r>
      <w:r w:rsidRPr="005F2FB2">
        <w:rPr>
          <w:rFonts w:ascii="Arial" w:hAnsi="Arial" w:cs="Arial"/>
          <w:sz w:val="24"/>
          <w:szCs w:val="24"/>
        </w:rPr>
        <w:t xml:space="preserve"> (тема миграции беспокоит жителей Москвы, Санкт-Петербурга, Самарской и Волгоградской областей)</w:t>
      </w:r>
      <w:r w:rsidR="00CA0F76" w:rsidRPr="005F2FB2">
        <w:rPr>
          <w:rFonts w:ascii="Arial" w:hAnsi="Arial" w:cs="Arial"/>
          <w:sz w:val="24"/>
          <w:szCs w:val="24"/>
        </w:rPr>
        <w:t>.</w:t>
      </w:r>
    </w:p>
    <w:p w:rsidR="00FC07E7" w:rsidRPr="00FC07E7" w:rsidRDefault="00FC07E7" w:rsidP="00FC07E7">
      <w:pPr>
        <w:pStyle w:val="a3"/>
        <w:rPr>
          <w:rFonts w:ascii="Arial" w:hAnsi="Arial" w:cs="Arial"/>
          <w:sz w:val="24"/>
          <w:szCs w:val="24"/>
        </w:rPr>
      </w:pPr>
    </w:p>
    <w:p w:rsidR="00CA0F76" w:rsidRPr="005F2FB2" w:rsidRDefault="00CA0F76" w:rsidP="007F725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2FB2">
        <w:rPr>
          <w:rFonts w:ascii="Arial" w:hAnsi="Arial" w:cs="Arial"/>
          <w:sz w:val="24"/>
          <w:szCs w:val="24"/>
        </w:rPr>
        <w:t xml:space="preserve">4% обращений связаны с проблемами </w:t>
      </w:r>
      <w:r w:rsidRPr="005F2FB2">
        <w:rPr>
          <w:rFonts w:ascii="Arial" w:hAnsi="Arial" w:cs="Arial"/>
          <w:b/>
          <w:sz w:val="24"/>
          <w:szCs w:val="24"/>
        </w:rPr>
        <w:t>казачества</w:t>
      </w:r>
      <w:r w:rsidRPr="005F2FB2">
        <w:rPr>
          <w:rFonts w:ascii="Arial" w:hAnsi="Arial" w:cs="Arial"/>
          <w:sz w:val="24"/>
          <w:szCs w:val="24"/>
        </w:rPr>
        <w:t xml:space="preserve">. </w:t>
      </w:r>
    </w:p>
    <w:p w:rsidR="00F02F6A" w:rsidRDefault="00F02F6A" w:rsidP="00F02F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F6F08" w:rsidRPr="00FC07E7" w:rsidRDefault="00FC07E7" w:rsidP="00FC07E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442E16" w:rsidRDefault="00442E16" w:rsidP="00FC07E7">
      <w:pPr>
        <w:jc w:val="both"/>
        <w:rPr>
          <w:rFonts w:ascii="Arial" w:hAnsi="Arial" w:cs="Arial"/>
          <w:sz w:val="24"/>
          <w:szCs w:val="24"/>
        </w:rPr>
      </w:pPr>
    </w:p>
    <w:p w:rsidR="00FC07E7" w:rsidRDefault="00FC07E7" w:rsidP="00FC07E7">
      <w:pPr>
        <w:jc w:val="both"/>
        <w:rPr>
          <w:rFonts w:ascii="Arial" w:hAnsi="Arial" w:cs="Arial"/>
          <w:sz w:val="24"/>
          <w:szCs w:val="24"/>
        </w:rPr>
      </w:pPr>
      <w:r w:rsidRPr="002821FC">
        <w:rPr>
          <w:rFonts w:ascii="Arial" w:hAnsi="Arial" w:cs="Arial"/>
          <w:sz w:val="24"/>
          <w:szCs w:val="24"/>
        </w:rPr>
        <w:t>Ответы на 67% писем были даны Управлением по укреплению общенационального единства и профилактике экстремизма на национальной и религиозной почве, на 26% обращений ответило Управление мониторинга, анализа и прогноза. 5% обращений рассмотрело Управление делами.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F6F08" w:rsidRDefault="00DF6F08" w:rsidP="00E93BB9">
      <w:pPr>
        <w:rPr>
          <w:rFonts w:ascii="Arial" w:hAnsi="Arial" w:cs="Arial"/>
          <w:sz w:val="24"/>
          <w:szCs w:val="24"/>
        </w:rPr>
      </w:pPr>
    </w:p>
    <w:sectPr w:rsidR="00DF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C9A"/>
    <w:multiLevelType w:val="hybridMultilevel"/>
    <w:tmpl w:val="D130B4B0"/>
    <w:lvl w:ilvl="0" w:tplc="38125A20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4C3050"/>
    <w:multiLevelType w:val="hybridMultilevel"/>
    <w:tmpl w:val="85661956"/>
    <w:lvl w:ilvl="0" w:tplc="7DD496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C0"/>
    <w:multiLevelType w:val="hybridMultilevel"/>
    <w:tmpl w:val="954649C0"/>
    <w:lvl w:ilvl="0" w:tplc="BF3616A8">
      <w:numFmt w:val="bullet"/>
      <w:lvlText w:val=""/>
      <w:lvlJc w:val="left"/>
      <w:pPr>
        <w:ind w:left="142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5611B78"/>
    <w:multiLevelType w:val="hybridMultilevel"/>
    <w:tmpl w:val="5790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70D7F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06A4"/>
    <w:multiLevelType w:val="hybridMultilevel"/>
    <w:tmpl w:val="23E2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A"/>
    <w:rsid w:val="00004785"/>
    <w:rsid w:val="00030BC9"/>
    <w:rsid w:val="00050894"/>
    <w:rsid w:val="0006095B"/>
    <w:rsid w:val="000C3E08"/>
    <w:rsid w:val="000D0C48"/>
    <w:rsid w:val="000D0E2B"/>
    <w:rsid w:val="0010712E"/>
    <w:rsid w:val="00115411"/>
    <w:rsid w:val="00133226"/>
    <w:rsid w:val="00186D67"/>
    <w:rsid w:val="00193C59"/>
    <w:rsid w:val="001A759B"/>
    <w:rsid w:val="001C2A9E"/>
    <w:rsid w:val="001E3E97"/>
    <w:rsid w:val="001E6C7F"/>
    <w:rsid w:val="002821FC"/>
    <w:rsid w:val="002863A6"/>
    <w:rsid w:val="002D4558"/>
    <w:rsid w:val="00317F81"/>
    <w:rsid w:val="00323F77"/>
    <w:rsid w:val="003436FA"/>
    <w:rsid w:val="003869FA"/>
    <w:rsid w:val="0039427D"/>
    <w:rsid w:val="003E3C67"/>
    <w:rsid w:val="003E70B4"/>
    <w:rsid w:val="003F4ABA"/>
    <w:rsid w:val="0042080A"/>
    <w:rsid w:val="00435E91"/>
    <w:rsid w:val="00442E16"/>
    <w:rsid w:val="00485A12"/>
    <w:rsid w:val="004A6701"/>
    <w:rsid w:val="004F1FE6"/>
    <w:rsid w:val="00514D1E"/>
    <w:rsid w:val="005A5639"/>
    <w:rsid w:val="005B77F8"/>
    <w:rsid w:val="005D601E"/>
    <w:rsid w:val="005F1AC1"/>
    <w:rsid w:val="005F2FB2"/>
    <w:rsid w:val="005F6B26"/>
    <w:rsid w:val="005F794F"/>
    <w:rsid w:val="006148B1"/>
    <w:rsid w:val="00615E93"/>
    <w:rsid w:val="00682E95"/>
    <w:rsid w:val="006927E9"/>
    <w:rsid w:val="006A5E97"/>
    <w:rsid w:val="006B576E"/>
    <w:rsid w:val="006D70B4"/>
    <w:rsid w:val="006D7C4D"/>
    <w:rsid w:val="006E330C"/>
    <w:rsid w:val="006F73C7"/>
    <w:rsid w:val="00704A5B"/>
    <w:rsid w:val="0071534F"/>
    <w:rsid w:val="00751238"/>
    <w:rsid w:val="0075536A"/>
    <w:rsid w:val="00763E58"/>
    <w:rsid w:val="00764593"/>
    <w:rsid w:val="00794215"/>
    <w:rsid w:val="007B4D6A"/>
    <w:rsid w:val="007F725E"/>
    <w:rsid w:val="007F76E7"/>
    <w:rsid w:val="00842D40"/>
    <w:rsid w:val="008620A1"/>
    <w:rsid w:val="00890775"/>
    <w:rsid w:val="008965E3"/>
    <w:rsid w:val="008C59FE"/>
    <w:rsid w:val="008E38BF"/>
    <w:rsid w:val="00900F79"/>
    <w:rsid w:val="00963823"/>
    <w:rsid w:val="00974122"/>
    <w:rsid w:val="00996DFB"/>
    <w:rsid w:val="009D3829"/>
    <w:rsid w:val="009E736A"/>
    <w:rsid w:val="00A00252"/>
    <w:rsid w:val="00A0749D"/>
    <w:rsid w:val="00A12FFD"/>
    <w:rsid w:val="00A51CF0"/>
    <w:rsid w:val="00A848D9"/>
    <w:rsid w:val="00AE2F8C"/>
    <w:rsid w:val="00AF0DD1"/>
    <w:rsid w:val="00B27282"/>
    <w:rsid w:val="00BA371C"/>
    <w:rsid w:val="00C0103D"/>
    <w:rsid w:val="00C07A6B"/>
    <w:rsid w:val="00C232B5"/>
    <w:rsid w:val="00C26050"/>
    <w:rsid w:val="00C32BC3"/>
    <w:rsid w:val="00C804F9"/>
    <w:rsid w:val="00CA0F76"/>
    <w:rsid w:val="00CA779D"/>
    <w:rsid w:val="00CB65FF"/>
    <w:rsid w:val="00CC4A21"/>
    <w:rsid w:val="00CE7753"/>
    <w:rsid w:val="00D033DF"/>
    <w:rsid w:val="00D20FF5"/>
    <w:rsid w:val="00D36A23"/>
    <w:rsid w:val="00D441C0"/>
    <w:rsid w:val="00D44FD5"/>
    <w:rsid w:val="00D768A7"/>
    <w:rsid w:val="00D86808"/>
    <w:rsid w:val="00D952C9"/>
    <w:rsid w:val="00DA65D9"/>
    <w:rsid w:val="00DE020A"/>
    <w:rsid w:val="00DF6F08"/>
    <w:rsid w:val="00E062CC"/>
    <w:rsid w:val="00E6793B"/>
    <w:rsid w:val="00E67C89"/>
    <w:rsid w:val="00E9124C"/>
    <w:rsid w:val="00E93BB9"/>
    <w:rsid w:val="00EA15D4"/>
    <w:rsid w:val="00ED056D"/>
    <w:rsid w:val="00EE49A3"/>
    <w:rsid w:val="00EE7BBA"/>
    <w:rsid w:val="00F02F6A"/>
    <w:rsid w:val="00F03E8F"/>
    <w:rsid w:val="00F27ACA"/>
    <w:rsid w:val="00F43635"/>
    <w:rsid w:val="00F65BA6"/>
    <w:rsid w:val="00F928D4"/>
    <w:rsid w:val="00FC07E7"/>
    <w:rsid w:val="00FC11EB"/>
    <w:rsid w:val="00FD0495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ECAF-CA38-486F-B2CD-57E35612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B9"/>
    <w:pPr>
      <w:ind w:left="720"/>
      <w:contextualSpacing/>
    </w:pPr>
  </w:style>
  <w:style w:type="table" w:styleId="a4">
    <w:name w:val="Table Grid"/>
    <w:basedOn w:val="a1"/>
    <w:uiPriority w:val="39"/>
    <w:rsid w:val="00D8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Лист1!$A$2:$A$52</c:f>
              <c:strCache>
                <c:ptCount val="51"/>
                <c:pt idx="0">
                  <c:v>Москва</c:v>
                </c:pt>
                <c:pt idx="1">
                  <c:v>Дагестан</c:v>
                </c:pt>
                <c:pt idx="2">
                  <c:v>Крым</c:v>
                </c:pt>
                <c:pt idx="3">
                  <c:v>Ростовская область</c:v>
                </c:pt>
                <c:pt idx="4">
                  <c:v>Татарстан</c:v>
                </c:pt>
                <c:pt idx="5">
                  <c:v>Самарская область</c:v>
                </c:pt>
                <c:pt idx="6">
                  <c:v>Башкортостан</c:v>
                </c:pt>
                <c:pt idx="7">
                  <c:v>Санкт-Петербург</c:v>
                </c:pt>
                <c:pt idx="8">
                  <c:v>Ингушетия</c:v>
                </c:pt>
                <c:pt idx="9">
                  <c:v>Московская область</c:v>
                </c:pt>
                <c:pt idx="10">
                  <c:v>Краснодарский край</c:v>
                </c:pt>
                <c:pt idx="11">
                  <c:v>Саха (Якутия) </c:v>
                </c:pt>
                <c:pt idx="12">
                  <c:v>ХМАО Югра</c:v>
                </c:pt>
                <c:pt idx="13">
                  <c:v>Саратовская область</c:v>
                </c:pt>
                <c:pt idx="14">
                  <c:v>Севастополь</c:v>
                </c:pt>
                <c:pt idx="15">
                  <c:v>Карачаево-Черкесия</c:v>
                </c:pt>
                <c:pt idx="16">
                  <c:v>Камчатский край</c:v>
                </c:pt>
                <c:pt idx="17">
                  <c:v>Оренбургская область</c:v>
                </c:pt>
                <c:pt idx="18">
                  <c:v>Ставропольский край</c:v>
                </c:pt>
                <c:pt idx="19">
                  <c:v>Алтайский край</c:v>
                </c:pt>
                <c:pt idx="20">
                  <c:v>Адыгея</c:v>
                </c:pt>
                <c:pt idx="21">
                  <c:v>Волгоградская область</c:v>
                </c:pt>
                <c:pt idx="22">
                  <c:v>Кемеровская область</c:v>
                </c:pt>
                <c:pt idx="23">
                  <c:v>Марий Эл</c:v>
                </c:pt>
                <c:pt idx="24">
                  <c:v>Новосибирская  область</c:v>
                </c:pt>
                <c:pt idx="25">
                  <c:v>Ярославская область</c:v>
                </c:pt>
                <c:pt idx="26">
                  <c:v>Чеченская республика </c:v>
                </c:pt>
                <c:pt idx="27">
                  <c:v>Воронежская область</c:v>
                </c:pt>
                <c:pt idx="28">
                  <c:v>Иркутская область</c:v>
                </c:pt>
                <c:pt idx="29">
                  <c:v>Кировская область</c:v>
                </c:pt>
                <c:pt idx="30">
                  <c:v>Республика Алтай</c:v>
                </c:pt>
                <c:pt idx="31">
                  <c:v>Удмуртия</c:v>
                </c:pt>
                <c:pt idx="32">
                  <c:v>Челябинская область</c:v>
                </c:pt>
                <c:pt idx="33">
                  <c:v>Ленинградская область</c:v>
                </c:pt>
                <c:pt idx="34">
                  <c:v>Архангельская область</c:v>
                </c:pt>
                <c:pt idx="35">
                  <c:v>Кабардино-Балкария</c:v>
                </c:pt>
                <c:pt idx="36">
                  <c:v>Пермский край</c:v>
                </c:pt>
                <c:pt idx="37">
                  <c:v>Свердловская область</c:v>
                </c:pt>
                <c:pt idx="38">
                  <c:v>Бурятия</c:v>
                </c:pt>
                <c:pt idx="39">
                  <c:v>Карелия</c:v>
                </c:pt>
                <c:pt idx="40">
                  <c:v>Мурманская область</c:v>
                </c:pt>
                <c:pt idx="41">
                  <c:v>Северная Осетия Алания</c:v>
                </c:pt>
                <c:pt idx="42">
                  <c:v>Хабаровский край</c:v>
                </c:pt>
                <c:pt idx="43">
                  <c:v>Чувашия</c:v>
                </c:pt>
                <c:pt idx="44">
                  <c:v>Амурская область</c:v>
                </c:pt>
                <c:pt idx="45">
                  <c:v>Белгородская область</c:v>
                </c:pt>
                <c:pt idx="46">
                  <c:v>Брянская область</c:v>
                </c:pt>
                <c:pt idx="47">
                  <c:v>Курганская область</c:v>
                </c:pt>
                <c:pt idx="48">
                  <c:v>Курская область</c:v>
                </c:pt>
                <c:pt idx="49">
                  <c:v>Мордовия</c:v>
                </c:pt>
                <c:pt idx="50">
                  <c:v>Тульская область</c:v>
                </c:pt>
              </c:strCache>
            </c:str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10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Лист1!$A$2:$A$52</c:f>
              <c:strCache>
                <c:ptCount val="51"/>
                <c:pt idx="0">
                  <c:v>Москва</c:v>
                </c:pt>
                <c:pt idx="1">
                  <c:v>Дагестан</c:v>
                </c:pt>
                <c:pt idx="2">
                  <c:v>Крым</c:v>
                </c:pt>
                <c:pt idx="3">
                  <c:v>Ростовская область</c:v>
                </c:pt>
                <c:pt idx="4">
                  <c:v>Татарстан</c:v>
                </c:pt>
                <c:pt idx="5">
                  <c:v>Самарская область</c:v>
                </c:pt>
                <c:pt idx="6">
                  <c:v>Башкортостан</c:v>
                </c:pt>
                <c:pt idx="7">
                  <c:v>Санкт-Петербург</c:v>
                </c:pt>
                <c:pt idx="8">
                  <c:v>Ингушетия</c:v>
                </c:pt>
                <c:pt idx="9">
                  <c:v>Московская область</c:v>
                </c:pt>
                <c:pt idx="10">
                  <c:v>Краснодарский край</c:v>
                </c:pt>
                <c:pt idx="11">
                  <c:v>Саха (Якутия) </c:v>
                </c:pt>
                <c:pt idx="12">
                  <c:v>ХМАО Югра</c:v>
                </c:pt>
                <c:pt idx="13">
                  <c:v>Саратовская область</c:v>
                </c:pt>
                <c:pt idx="14">
                  <c:v>Севастополь</c:v>
                </c:pt>
                <c:pt idx="15">
                  <c:v>Карачаево-Черкесия</c:v>
                </c:pt>
                <c:pt idx="16">
                  <c:v>Камчатский край</c:v>
                </c:pt>
                <c:pt idx="17">
                  <c:v>Оренбургская область</c:v>
                </c:pt>
                <c:pt idx="18">
                  <c:v>Ставропольский край</c:v>
                </c:pt>
                <c:pt idx="19">
                  <c:v>Алтайский край</c:v>
                </c:pt>
                <c:pt idx="20">
                  <c:v>Адыгея</c:v>
                </c:pt>
                <c:pt idx="21">
                  <c:v>Волгоградская область</c:v>
                </c:pt>
                <c:pt idx="22">
                  <c:v>Кемеровская область</c:v>
                </c:pt>
                <c:pt idx="23">
                  <c:v>Марий Эл</c:v>
                </c:pt>
                <c:pt idx="24">
                  <c:v>Новосибирская  область</c:v>
                </c:pt>
                <c:pt idx="25">
                  <c:v>Ярославская область</c:v>
                </c:pt>
                <c:pt idx="26">
                  <c:v>Чеченская республика </c:v>
                </c:pt>
                <c:pt idx="27">
                  <c:v>Воронежская область</c:v>
                </c:pt>
                <c:pt idx="28">
                  <c:v>Иркутская область</c:v>
                </c:pt>
                <c:pt idx="29">
                  <c:v>Кировская область</c:v>
                </c:pt>
                <c:pt idx="30">
                  <c:v>Республика Алтай</c:v>
                </c:pt>
                <c:pt idx="31">
                  <c:v>Удмуртия</c:v>
                </c:pt>
                <c:pt idx="32">
                  <c:v>Челябинская область</c:v>
                </c:pt>
                <c:pt idx="33">
                  <c:v>Ленинградская область</c:v>
                </c:pt>
                <c:pt idx="34">
                  <c:v>Архангельская область</c:v>
                </c:pt>
                <c:pt idx="35">
                  <c:v>Кабардино-Балкария</c:v>
                </c:pt>
                <c:pt idx="36">
                  <c:v>Пермский край</c:v>
                </c:pt>
                <c:pt idx="37">
                  <c:v>Свердловская область</c:v>
                </c:pt>
                <c:pt idx="38">
                  <c:v>Бурятия</c:v>
                </c:pt>
                <c:pt idx="39">
                  <c:v>Карелия</c:v>
                </c:pt>
                <c:pt idx="40">
                  <c:v>Мурманская область</c:v>
                </c:pt>
                <c:pt idx="41">
                  <c:v>Северная Осетия Алания</c:v>
                </c:pt>
                <c:pt idx="42">
                  <c:v>Хабаровский край</c:v>
                </c:pt>
                <c:pt idx="43">
                  <c:v>Чувашия</c:v>
                </c:pt>
                <c:pt idx="44">
                  <c:v>Амурская область</c:v>
                </c:pt>
                <c:pt idx="45">
                  <c:v>Белгородская область</c:v>
                </c:pt>
                <c:pt idx="46">
                  <c:v>Брянская область</c:v>
                </c:pt>
                <c:pt idx="47">
                  <c:v>Курганская область</c:v>
                </c:pt>
                <c:pt idx="48">
                  <c:v>Курская область</c:v>
                </c:pt>
                <c:pt idx="49">
                  <c:v>Мордовия</c:v>
                </c:pt>
                <c:pt idx="50">
                  <c:v>Тульская область</c:v>
                </c:pt>
              </c:strCache>
            </c:strRef>
          </c:cat>
          <c:val>
            <c:numRef>
              <c:f>Лист1!$C$2:$C$52</c:f>
              <c:numCache>
                <c:formatCode>General</c:formatCode>
                <c:ptCount val="51"/>
                <c:pt idx="0">
                  <c:v>46</c:v>
                </c:pt>
                <c:pt idx="1">
                  <c:v>13</c:v>
                </c:pt>
                <c:pt idx="2">
                  <c:v>34</c:v>
                </c:pt>
                <c:pt idx="3">
                  <c:v>11</c:v>
                </c:pt>
                <c:pt idx="4">
                  <c:v>9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11</c:v>
                </c:pt>
                <c:pt idx="10">
                  <c:v>6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1</c:v>
                </c:pt>
                <c:pt idx="15">
                  <c:v>5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33">
                  <c:v>5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04808"/>
        <c:axId val="282263544"/>
      </c:barChart>
      <c:catAx>
        <c:axId val="2822048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63544"/>
        <c:crosses val="autoZero"/>
        <c:auto val="1"/>
        <c:lblAlgn val="ctr"/>
        <c:lblOffset val="100"/>
        <c:noMultiLvlLbl val="0"/>
      </c:catAx>
      <c:valAx>
        <c:axId val="282263544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204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2556776757072038E-2"/>
                  <c:y val="-5.99925009373828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952646544181977E-2"/>
                  <c:y val="-6.14841894763154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419254884806068E-2"/>
                  <c:y val="-1.1904761904761905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471711869349662E-2"/>
                  <c:y val="-1.39151356080489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716097987751531E-2"/>
                  <c:y val="-1.18978877640294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291174540682416E-2"/>
                  <c:y val="-2.08745781777277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928860454943132E-2"/>
                  <c:y val="-4.6869141357330336E-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577792359288423E-2"/>
                  <c:y val="3.616110486189226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07558690580344E-2"/>
                  <c:y val="2.53224596925384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246555118110236E-3"/>
                  <c:y val="2.591551056117985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права наций</c:v>
                </c:pt>
                <c:pt idx="1">
                  <c:v>межнациональные отношения</c:v>
                </c:pt>
                <c:pt idx="2">
                  <c:v>межконфессиональные отношения</c:v>
                </c:pt>
                <c:pt idx="3">
                  <c:v>предложения ФАДН России</c:v>
                </c:pt>
                <c:pt idx="4">
                  <c:v>миграция</c:v>
                </c:pt>
                <c:pt idx="5">
                  <c:v>развитие национальной культуры</c:v>
                </c:pt>
                <c:pt idx="6">
                  <c:v>трудоустройство</c:v>
                </c:pt>
                <c:pt idx="7">
                  <c:v>казачество</c:v>
                </c:pt>
                <c:pt idx="8">
                  <c:v>финансовая помощь</c:v>
                </c:pt>
                <c:pt idx="9">
                  <c:v>прочее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0.25</c:v>
                </c:pt>
                <c:pt idx="1">
                  <c:v>0.17</c:v>
                </c:pt>
                <c:pt idx="2">
                  <c:v>0.11</c:v>
                </c:pt>
                <c:pt idx="3">
                  <c:v>0.09</c:v>
                </c:pt>
                <c:pt idx="4">
                  <c:v>0.09</c:v>
                </c:pt>
                <c:pt idx="5">
                  <c:v>7.0000000000000007E-2</c:v>
                </c:pt>
                <c:pt idx="6">
                  <c:v>0.05</c:v>
                </c:pt>
                <c:pt idx="7">
                  <c:v>0.04</c:v>
                </c:pt>
                <c:pt idx="8">
                  <c:v>0.03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Лист1!$A$2:$A$43</c:f>
              <c:strCache>
                <c:ptCount val="42"/>
                <c:pt idx="0">
                  <c:v>русские</c:v>
                </c:pt>
                <c:pt idx="1">
                  <c:v>крымские татары </c:v>
                </c:pt>
                <c:pt idx="2">
                  <c:v>цыгане</c:v>
                </c:pt>
                <c:pt idx="3">
                  <c:v>ногайцы</c:v>
                </c:pt>
                <c:pt idx="4">
                  <c:v>ингуши</c:v>
                </c:pt>
                <c:pt idx="5">
                  <c:v>чеченцы-аккинцы</c:v>
                </c:pt>
                <c:pt idx="6">
                  <c:v>кумыки</c:v>
                </c:pt>
                <c:pt idx="7">
                  <c:v>марийцы</c:v>
                </c:pt>
                <c:pt idx="8">
                  <c:v>башкиры</c:v>
                </c:pt>
                <c:pt idx="9">
                  <c:v>шапсуги</c:v>
                </c:pt>
                <c:pt idx="10">
                  <c:v>греки</c:v>
                </c:pt>
                <c:pt idx="11">
                  <c:v>ительмены</c:v>
                </c:pt>
                <c:pt idx="12">
                  <c:v>цахуры</c:v>
                </c:pt>
                <c:pt idx="13">
                  <c:v>якуты</c:v>
                </c:pt>
                <c:pt idx="14">
                  <c:v>кумандинцы</c:v>
                </c:pt>
                <c:pt idx="15">
                  <c:v>турки-месхетинцы</c:v>
                </c:pt>
                <c:pt idx="16">
                  <c:v>эвенки</c:v>
                </c:pt>
                <c:pt idx="17">
                  <c:v>российские немцы</c:v>
                </c:pt>
                <c:pt idx="18">
                  <c:v>КМНС (в целом)</c:v>
                </c:pt>
                <c:pt idx="19">
                  <c:v>татары</c:v>
                </c:pt>
                <c:pt idx="20">
                  <c:v>убыхи</c:v>
                </c:pt>
                <c:pt idx="21">
                  <c:v>тихвинские карелы</c:v>
                </c:pt>
                <c:pt idx="22">
                  <c:v>абазины</c:v>
                </c:pt>
                <c:pt idx="23">
                  <c:v>айны</c:v>
                </c:pt>
                <c:pt idx="24">
                  <c:v>балкарцы</c:v>
                </c:pt>
                <c:pt idx="25">
                  <c:v>водь</c:v>
                </c:pt>
                <c:pt idx="26">
                  <c:v>поморы</c:v>
                </c:pt>
                <c:pt idx="27">
                  <c:v>адыги</c:v>
                </c:pt>
                <c:pt idx="28">
                  <c:v>ассирийцы</c:v>
                </c:pt>
                <c:pt idx="29">
                  <c:v>вепсы</c:v>
                </c:pt>
                <c:pt idx="30">
                  <c:v>волжские булгары</c:v>
                </c:pt>
                <c:pt idx="31">
                  <c:v>гагаузы</c:v>
                </c:pt>
                <c:pt idx="32">
                  <c:v>ижорцы</c:v>
                </c:pt>
                <c:pt idx="33">
                  <c:v>камчадалы</c:v>
                </c:pt>
                <c:pt idx="34">
                  <c:v>карелы</c:v>
                </c:pt>
                <c:pt idx="35">
                  <c:v>коми-пермяки</c:v>
                </c:pt>
                <c:pt idx="36">
                  <c:v>лакцы</c:v>
                </c:pt>
                <c:pt idx="37">
                  <c:v>саами</c:v>
                </c:pt>
                <c:pt idx="38">
                  <c:v>сибирские татары</c:v>
                </c:pt>
                <c:pt idx="39">
                  <c:v>удэгейцы</c:v>
                </c:pt>
                <c:pt idx="40">
                  <c:v>ульчи</c:v>
                </c:pt>
                <c:pt idx="41">
                  <c:v>эрзя</c:v>
                </c:pt>
              </c:strCache>
            </c:strRef>
          </c:cat>
          <c:val>
            <c:numRef>
              <c:f>Лист1!$B$2:$B$43</c:f>
              <c:numCache>
                <c:formatCode>General</c:formatCode>
                <c:ptCount val="42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Лист1!$A$2:$A$43</c:f>
              <c:strCache>
                <c:ptCount val="42"/>
                <c:pt idx="0">
                  <c:v>русские</c:v>
                </c:pt>
                <c:pt idx="1">
                  <c:v>крымские татары </c:v>
                </c:pt>
                <c:pt idx="2">
                  <c:v>цыгане</c:v>
                </c:pt>
                <c:pt idx="3">
                  <c:v>ногайцы</c:v>
                </c:pt>
                <c:pt idx="4">
                  <c:v>ингуши</c:v>
                </c:pt>
                <c:pt idx="5">
                  <c:v>чеченцы-аккинцы</c:v>
                </c:pt>
                <c:pt idx="6">
                  <c:v>кумыки</c:v>
                </c:pt>
                <c:pt idx="7">
                  <c:v>марийцы</c:v>
                </c:pt>
                <c:pt idx="8">
                  <c:v>башкиры</c:v>
                </c:pt>
                <c:pt idx="9">
                  <c:v>шапсуги</c:v>
                </c:pt>
                <c:pt idx="10">
                  <c:v>греки</c:v>
                </c:pt>
                <c:pt idx="11">
                  <c:v>ительмены</c:v>
                </c:pt>
                <c:pt idx="12">
                  <c:v>цахуры</c:v>
                </c:pt>
                <c:pt idx="13">
                  <c:v>якуты</c:v>
                </c:pt>
                <c:pt idx="14">
                  <c:v>кумандинцы</c:v>
                </c:pt>
                <c:pt idx="15">
                  <c:v>турки-месхетинцы</c:v>
                </c:pt>
                <c:pt idx="16">
                  <c:v>эвенки</c:v>
                </c:pt>
                <c:pt idx="17">
                  <c:v>российские немцы</c:v>
                </c:pt>
                <c:pt idx="18">
                  <c:v>КМНС (в целом)</c:v>
                </c:pt>
                <c:pt idx="19">
                  <c:v>татары</c:v>
                </c:pt>
                <c:pt idx="20">
                  <c:v>убыхи</c:v>
                </c:pt>
                <c:pt idx="21">
                  <c:v>тихвинские карелы</c:v>
                </c:pt>
                <c:pt idx="22">
                  <c:v>абазины</c:v>
                </c:pt>
                <c:pt idx="23">
                  <c:v>айны</c:v>
                </c:pt>
                <c:pt idx="24">
                  <c:v>балкарцы</c:v>
                </c:pt>
                <c:pt idx="25">
                  <c:v>водь</c:v>
                </c:pt>
                <c:pt idx="26">
                  <c:v>поморы</c:v>
                </c:pt>
                <c:pt idx="27">
                  <c:v>адыги</c:v>
                </c:pt>
                <c:pt idx="28">
                  <c:v>ассирийцы</c:v>
                </c:pt>
                <c:pt idx="29">
                  <c:v>вепсы</c:v>
                </c:pt>
                <c:pt idx="30">
                  <c:v>волжские булгары</c:v>
                </c:pt>
                <c:pt idx="31">
                  <c:v>гагаузы</c:v>
                </c:pt>
                <c:pt idx="32">
                  <c:v>ижорцы</c:v>
                </c:pt>
                <c:pt idx="33">
                  <c:v>камчадалы</c:v>
                </c:pt>
                <c:pt idx="34">
                  <c:v>карелы</c:v>
                </c:pt>
                <c:pt idx="35">
                  <c:v>коми-пермяки</c:v>
                </c:pt>
                <c:pt idx="36">
                  <c:v>лакцы</c:v>
                </c:pt>
                <c:pt idx="37">
                  <c:v>саами</c:v>
                </c:pt>
                <c:pt idx="38">
                  <c:v>сибирские татары</c:v>
                </c:pt>
                <c:pt idx="39">
                  <c:v>удэгейцы</c:v>
                </c:pt>
                <c:pt idx="40">
                  <c:v>ульчи</c:v>
                </c:pt>
                <c:pt idx="41">
                  <c:v>эрзя</c:v>
                </c:pt>
              </c:strCache>
            </c:strRef>
          </c:cat>
          <c:val>
            <c:numRef>
              <c:f>Лист1!$C$2:$C$43</c:f>
              <c:numCache>
                <c:formatCode>General</c:formatCode>
                <c:ptCount val="42"/>
                <c:pt idx="0">
                  <c:v>17</c:v>
                </c:pt>
                <c:pt idx="1">
                  <c:v>28</c:v>
                </c:pt>
                <c:pt idx="2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2264720"/>
        <c:axId val="282265112"/>
      </c:barChart>
      <c:catAx>
        <c:axId val="2822647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65112"/>
        <c:crosses val="autoZero"/>
        <c:auto val="1"/>
        <c:lblAlgn val="ctr"/>
        <c:lblOffset val="100"/>
        <c:noMultiLvlLbl val="0"/>
      </c:catAx>
      <c:valAx>
        <c:axId val="282265112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26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Москва</c:v>
                </c:pt>
                <c:pt idx="1">
                  <c:v>Дагестан</c:v>
                </c:pt>
                <c:pt idx="2">
                  <c:v>Башкортостан</c:v>
                </c:pt>
                <c:pt idx="3">
                  <c:v>Саратовская область</c:v>
                </c:pt>
                <c:pt idx="4">
                  <c:v>Ингушетия</c:v>
                </c:pt>
                <c:pt idx="5">
                  <c:v>Татарстан</c:v>
                </c:pt>
                <c:pt idx="6">
                  <c:v>Московская область</c:v>
                </c:pt>
                <c:pt idx="7">
                  <c:v>Самарская область</c:v>
                </c:pt>
                <c:pt idx="8">
                  <c:v>Ростовская область</c:v>
                </c:pt>
                <c:pt idx="9">
                  <c:v>Краснодарский край</c:v>
                </c:pt>
                <c:pt idx="10">
                  <c:v>ХМАО Югра</c:v>
                </c:pt>
                <c:pt idx="11">
                  <c:v>Ярославская область</c:v>
                </c:pt>
                <c:pt idx="12">
                  <c:v>Ставропольский край</c:v>
                </c:pt>
                <c:pt idx="13">
                  <c:v>Оренбургская область</c:v>
                </c:pt>
                <c:pt idx="14">
                  <c:v>Мурманская область </c:v>
                </c:pt>
                <c:pt idx="15">
                  <c:v>Крым</c:v>
                </c:pt>
                <c:pt idx="16">
                  <c:v>Брянская область 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Москва</c:v>
                </c:pt>
                <c:pt idx="1">
                  <c:v>Дагестан</c:v>
                </c:pt>
                <c:pt idx="2">
                  <c:v>Башкортостан</c:v>
                </c:pt>
                <c:pt idx="3">
                  <c:v>Саратовская область</c:v>
                </c:pt>
                <c:pt idx="4">
                  <c:v>Ингушетия</c:v>
                </c:pt>
                <c:pt idx="5">
                  <c:v>Татарстан</c:v>
                </c:pt>
                <c:pt idx="6">
                  <c:v>Московская область</c:v>
                </c:pt>
                <c:pt idx="7">
                  <c:v>Самарская область</c:v>
                </c:pt>
                <c:pt idx="8">
                  <c:v>Ростовская область</c:v>
                </c:pt>
                <c:pt idx="9">
                  <c:v>Краснодарский край</c:v>
                </c:pt>
                <c:pt idx="10">
                  <c:v>ХМАО Югра</c:v>
                </c:pt>
                <c:pt idx="11">
                  <c:v>Ярославская область</c:v>
                </c:pt>
                <c:pt idx="12">
                  <c:v>Ставропольский край</c:v>
                </c:pt>
                <c:pt idx="13">
                  <c:v>Оренбургская область</c:v>
                </c:pt>
                <c:pt idx="14">
                  <c:v>Мурманская область </c:v>
                </c:pt>
                <c:pt idx="15">
                  <c:v>Крым</c:v>
                </c:pt>
                <c:pt idx="16">
                  <c:v>Брянская область 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2200384"/>
        <c:axId val="282200776"/>
      </c:barChart>
      <c:catAx>
        <c:axId val="2822003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00776"/>
        <c:crosses val="autoZero"/>
        <c:auto val="1"/>
        <c:lblAlgn val="ctr"/>
        <c:lblOffset val="100"/>
        <c:noMultiLvlLbl val="0"/>
      </c:catAx>
      <c:valAx>
        <c:axId val="28220077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20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3605-E926-48B0-840A-17E77413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2016-03-01T12:51:00Z</cp:lastPrinted>
  <dcterms:created xsi:type="dcterms:W3CDTF">2016-03-11T07:43:00Z</dcterms:created>
  <dcterms:modified xsi:type="dcterms:W3CDTF">2016-03-11T07:43:00Z</dcterms:modified>
</cp:coreProperties>
</file>