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D8" w:rsidRDefault="00BB5728" w:rsidP="00BB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профилактике экстремизма</w:t>
      </w:r>
    </w:p>
    <w:p w:rsidR="00BB5728" w:rsidRDefault="00BB5728" w:rsidP="00BB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A4F" w:rsidRDefault="00BB5728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соответствии постановлением Правительства Российской Федерации от 28 октября 2017 г. № 1312 Федеральное агентство </w:t>
      </w:r>
      <w:r>
        <w:rPr>
          <w:rFonts w:ascii="Times New Roman" w:hAnsi="Times New Roman"/>
          <w:sz w:val="28"/>
          <w:szCs w:val="28"/>
        </w:rPr>
        <w:br/>
        <w:t xml:space="preserve">по делам национальностей является оператором </w:t>
      </w:r>
      <w:r w:rsidRPr="00BB5728">
        <w:rPr>
          <w:rFonts w:ascii="Times New Roman" w:hAnsi="Times New Roman"/>
          <w:sz w:val="28"/>
          <w:szCs w:val="28"/>
        </w:rPr>
        <w:t>Государственной информационной системой мониторинга в сфере межнациональных и межконфессиональных отношений и раннего предупреждения конфликтных ситуаций</w:t>
      </w:r>
      <w:r w:rsidR="003A35B4">
        <w:rPr>
          <w:rFonts w:ascii="Times New Roman" w:hAnsi="Times New Roman"/>
          <w:sz w:val="28"/>
          <w:szCs w:val="28"/>
        </w:rPr>
        <w:t xml:space="preserve"> (далее </w:t>
      </w:r>
      <w:r w:rsidR="00B336BA">
        <w:rPr>
          <w:rFonts w:ascii="Times New Roman" w:hAnsi="Times New Roman"/>
          <w:sz w:val="28"/>
          <w:szCs w:val="28"/>
        </w:rPr>
        <w:t>-</w:t>
      </w:r>
      <w:r w:rsidR="003A35B4">
        <w:rPr>
          <w:rFonts w:ascii="Times New Roman" w:hAnsi="Times New Roman"/>
          <w:sz w:val="28"/>
          <w:szCs w:val="28"/>
        </w:rPr>
        <w:t xml:space="preserve"> система мониторинга).</w:t>
      </w:r>
    </w:p>
    <w:p w:rsidR="00276A4F" w:rsidRDefault="00BC4578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20 сентября 2021 г. на федеральном уровне осуществляется контроль более </w:t>
      </w:r>
      <w:r w:rsidRPr="00276A4F">
        <w:rPr>
          <w:rFonts w:ascii="Times New Roman" w:hAnsi="Times New Roman"/>
          <w:b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наиболее актуальных </w:t>
      </w:r>
      <w:r w:rsidRPr="00276A4F">
        <w:rPr>
          <w:rFonts w:ascii="Times New Roman" w:hAnsi="Times New Roman"/>
          <w:b/>
          <w:sz w:val="28"/>
          <w:szCs w:val="28"/>
        </w:rPr>
        <w:t>тем постоянного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2363A3" w:rsidRDefault="002363A3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76A4F">
        <w:rPr>
          <w:rFonts w:ascii="Times New Roman" w:hAnsi="Times New Roman"/>
          <w:b/>
          <w:sz w:val="28"/>
          <w:szCs w:val="28"/>
        </w:rPr>
        <w:t>Региональный сегмент</w:t>
      </w:r>
      <w:r>
        <w:rPr>
          <w:rFonts w:ascii="Times New Roman" w:hAnsi="Times New Roman"/>
          <w:sz w:val="28"/>
          <w:szCs w:val="28"/>
        </w:rPr>
        <w:t xml:space="preserve"> системы мониторинга развернут в </w:t>
      </w:r>
      <w:r w:rsidRPr="00276A4F">
        <w:rPr>
          <w:rFonts w:ascii="Times New Roman" w:hAnsi="Times New Roman"/>
          <w:b/>
          <w:sz w:val="28"/>
          <w:szCs w:val="28"/>
        </w:rPr>
        <w:t>7</w:t>
      </w:r>
      <w:r w:rsidR="00726D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726D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26DF2">
        <w:rPr>
          <w:rFonts w:ascii="Times New Roman" w:hAnsi="Times New Roman"/>
          <w:sz w:val="28"/>
          <w:szCs w:val="28"/>
        </w:rPr>
        <w:t xml:space="preserve">, </w:t>
      </w:r>
      <w:r w:rsidR="00726DF2" w:rsidRPr="00726DF2">
        <w:rPr>
          <w:rFonts w:ascii="Times New Roman" w:hAnsi="Times New Roman"/>
          <w:sz w:val="28"/>
          <w:szCs w:val="28"/>
        </w:rPr>
        <w:t>до конца года будут завершены работы</w:t>
      </w:r>
      <w:r w:rsidR="00726DF2">
        <w:rPr>
          <w:rFonts w:ascii="Times New Roman" w:hAnsi="Times New Roman"/>
          <w:sz w:val="28"/>
          <w:szCs w:val="28"/>
        </w:rPr>
        <w:t xml:space="preserve"> еще </w:t>
      </w:r>
      <w:r w:rsidR="00726DF2">
        <w:rPr>
          <w:rFonts w:ascii="Times New Roman" w:hAnsi="Times New Roman"/>
          <w:sz w:val="28"/>
          <w:szCs w:val="28"/>
        </w:rPr>
        <w:br/>
        <w:t xml:space="preserve">в </w:t>
      </w:r>
      <w:r w:rsidR="00726DF2" w:rsidRPr="009E4380">
        <w:rPr>
          <w:rFonts w:ascii="Times New Roman" w:hAnsi="Times New Roman"/>
          <w:b/>
          <w:sz w:val="28"/>
          <w:szCs w:val="28"/>
        </w:rPr>
        <w:t>3</w:t>
      </w:r>
      <w:r w:rsidR="00726DF2">
        <w:rPr>
          <w:rFonts w:ascii="Times New Roman" w:hAnsi="Times New Roman"/>
          <w:sz w:val="28"/>
          <w:szCs w:val="28"/>
        </w:rPr>
        <w:t xml:space="preserve"> субъектах</w:t>
      </w:r>
      <w:r>
        <w:rPr>
          <w:rFonts w:ascii="Times New Roman" w:hAnsi="Times New Roman"/>
          <w:sz w:val="28"/>
          <w:szCs w:val="28"/>
        </w:rPr>
        <w:t xml:space="preserve">. С целью повышения эффективности работы системы мониторинга в регионах </w:t>
      </w:r>
      <w:r w:rsidR="00276A4F">
        <w:rPr>
          <w:rFonts w:ascii="Times New Roman" w:hAnsi="Times New Roman"/>
          <w:sz w:val="28"/>
          <w:szCs w:val="28"/>
        </w:rPr>
        <w:t xml:space="preserve">ФАДН России </w:t>
      </w:r>
      <w:r>
        <w:rPr>
          <w:rFonts w:ascii="Times New Roman" w:hAnsi="Times New Roman"/>
          <w:sz w:val="28"/>
          <w:szCs w:val="28"/>
        </w:rPr>
        <w:t>совместно с МГУ им. М.В.</w:t>
      </w:r>
      <w:r w:rsidRPr="00236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Ломоносова организовано проведение в каждом федеральном округе </w:t>
      </w:r>
      <w:r w:rsidR="0036452E">
        <w:rPr>
          <w:rFonts w:ascii="Times New Roman" w:hAnsi="Times New Roman"/>
          <w:b/>
          <w:sz w:val="28"/>
          <w:szCs w:val="28"/>
        </w:rPr>
        <w:t xml:space="preserve">практических занятий </w:t>
      </w:r>
      <w:r w:rsidR="0036452E" w:rsidRPr="0036452E">
        <w:rPr>
          <w:rFonts w:ascii="Times New Roman" w:hAnsi="Times New Roman"/>
          <w:sz w:val="28"/>
          <w:szCs w:val="28"/>
        </w:rPr>
        <w:t>по работе с системой мониторинга</w:t>
      </w:r>
      <w:r>
        <w:rPr>
          <w:rFonts w:ascii="Times New Roman" w:hAnsi="Times New Roman"/>
          <w:sz w:val="28"/>
          <w:szCs w:val="28"/>
        </w:rPr>
        <w:t xml:space="preserve"> для служащих органов власти субъектов Российской Федерации и местных органов власти (в июне и августе).</w:t>
      </w:r>
    </w:p>
    <w:p w:rsidR="00276A4F" w:rsidRPr="002363A3" w:rsidRDefault="00276A4F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35B4" w:rsidRDefault="003A35B4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20 сентября 2021 г. системой мониторинга зафиксировано </w:t>
      </w:r>
      <w:r w:rsidR="004945F9">
        <w:rPr>
          <w:rFonts w:ascii="Times New Roman" w:hAnsi="Times New Roman"/>
          <w:sz w:val="28"/>
          <w:szCs w:val="28"/>
        </w:rPr>
        <w:t xml:space="preserve">1 295 </w:t>
      </w:r>
      <w:r w:rsidR="004945F9" w:rsidRPr="004945F9">
        <w:rPr>
          <w:rFonts w:ascii="Times New Roman" w:hAnsi="Times New Roman"/>
          <w:sz w:val="28"/>
          <w:szCs w:val="28"/>
        </w:rPr>
        <w:t xml:space="preserve">информационных поводов, способных привести </w:t>
      </w:r>
      <w:r w:rsidR="004945F9">
        <w:rPr>
          <w:rFonts w:ascii="Times New Roman" w:hAnsi="Times New Roman"/>
          <w:sz w:val="28"/>
          <w:szCs w:val="28"/>
        </w:rPr>
        <w:br/>
      </w:r>
      <w:r w:rsidR="004945F9" w:rsidRPr="004945F9">
        <w:rPr>
          <w:rFonts w:ascii="Times New Roman" w:hAnsi="Times New Roman"/>
          <w:sz w:val="28"/>
          <w:szCs w:val="28"/>
        </w:rPr>
        <w:t>к конфликтным ситуациям</w:t>
      </w:r>
      <w:r w:rsidR="004945F9">
        <w:rPr>
          <w:rFonts w:ascii="Times New Roman" w:hAnsi="Times New Roman"/>
          <w:sz w:val="28"/>
          <w:szCs w:val="28"/>
        </w:rPr>
        <w:t xml:space="preserve">, из них 893 связаны с межнациональными вопросами, 315 </w:t>
      </w:r>
      <w:r w:rsidR="00B336BA">
        <w:rPr>
          <w:rFonts w:ascii="Times New Roman" w:hAnsi="Times New Roman"/>
          <w:sz w:val="28"/>
          <w:szCs w:val="28"/>
        </w:rPr>
        <w:t>-</w:t>
      </w:r>
      <w:r w:rsidR="004945F9">
        <w:rPr>
          <w:rFonts w:ascii="Times New Roman" w:hAnsi="Times New Roman"/>
          <w:sz w:val="28"/>
          <w:szCs w:val="28"/>
        </w:rPr>
        <w:t xml:space="preserve"> с религиозными, 87 </w:t>
      </w:r>
      <w:r w:rsidR="00B336BA">
        <w:rPr>
          <w:rFonts w:ascii="Times New Roman" w:hAnsi="Times New Roman"/>
          <w:sz w:val="28"/>
          <w:szCs w:val="28"/>
        </w:rPr>
        <w:t>-</w:t>
      </w:r>
      <w:r w:rsidR="004945F9">
        <w:rPr>
          <w:rFonts w:ascii="Times New Roman" w:hAnsi="Times New Roman"/>
          <w:sz w:val="28"/>
          <w:szCs w:val="28"/>
        </w:rPr>
        <w:t xml:space="preserve"> с иными.</w:t>
      </w:r>
    </w:p>
    <w:p w:rsidR="004A7371" w:rsidRDefault="00897A95" w:rsidP="00B97736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своевременного реагирования на наиболее острые конфликтные/предконфликтные ситуации п</w:t>
      </w:r>
      <w:r w:rsidR="00B97736" w:rsidRPr="00B97736">
        <w:rPr>
          <w:rFonts w:ascii="Times New Roman" w:hAnsi="Times New Roman"/>
          <w:sz w:val="28"/>
          <w:szCs w:val="28"/>
        </w:rPr>
        <w:t xml:space="preserve">о 11 информационным поводам ФАДН России направлены </w:t>
      </w:r>
      <w:r w:rsidR="007B0028">
        <w:rPr>
          <w:rFonts w:ascii="Times New Roman" w:hAnsi="Times New Roman"/>
          <w:sz w:val="28"/>
          <w:szCs w:val="28"/>
        </w:rPr>
        <w:t>материалы</w:t>
      </w:r>
      <w:r w:rsidR="00B97736" w:rsidRPr="00B97736">
        <w:rPr>
          <w:rFonts w:ascii="Times New Roman" w:hAnsi="Times New Roman"/>
          <w:sz w:val="28"/>
          <w:szCs w:val="28"/>
        </w:rPr>
        <w:t xml:space="preserve"> в Генеральную прокуратуру Российской Федерации</w:t>
      </w:r>
      <w:r w:rsidR="00B97736">
        <w:rPr>
          <w:rFonts w:ascii="Times New Roman" w:hAnsi="Times New Roman"/>
          <w:sz w:val="28"/>
          <w:szCs w:val="28"/>
        </w:rPr>
        <w:t>, п</w:t>
      </w:r>
      <w:r w:rsidR="00B97736" w:rsidRPr="00B97736">
        <w:rPr>
          <w:rFonts w:ascii="Times New Roman" w:hAnsi="Times New Roman"/>
          <w:sz w:val="28"/>
          <w:szCs w:val="28"/>
        </w:rPr>
        <w:t xml:space="preserve">о 20 </w:t>
      </w:r>
      <w:r w:rsidR="00B336BA">
        <w:rPr>
          <w:rFonts w:ascii="Times New Roman" w:hAnsi="Times New Roman"/>
          <w:sz w:val="28"/>
          <w:szCs w:val="28"/>
        </w:rPr>
        <w:t>-</w:t>
      </w:r>
      <w:r w:rsidR="00B97736" w:rsidRPr="00B97736">
        <w:rPr>
          <w:rFonts w:ascii="Times New Roman" w:hAnsi="Times New Roman"/>
          <w:sz w:val="28"/>
          <w:szCs w:val="28"/>
        </w:rPr>
        <w:t xml:space="preserve"> в</w:t>
      </w:r>
      <w:r w:rsidR="00B97736">
        <w:rPr>
          <w:rFonts w:ascii="Times New Roman" w:hAnsi="Times New Roman"/>
          <w:sz w:val="28"/>
          <w:szCs w:val="28"/>
        </w:rPr>
        <w:t xml:space="preserve"> ГУПЭ МВД России; п</w:t>
      </w:r>
      <w:r w:rsidR="00B97736" w:rsidRPr="00B97736">
        <w:rPr>
          <w:rFonts w:ascii="Times New Roman" w:hAnsi="Times New Roman"/>
          <w:sz w:val="28"/>
          <w:szCs w:val="28"/>
        </w:rPr>
        <w:t xml:space="preserve">о 88 </w:t>
      </w:r>
      <w:r w:rsidR="00B336BA">
        <w:rPr>
          <w:rFonts w:ascii="Times New Roman" w:hAnsi="Times New Roman"/>
          <w:sz w:val="28"/>
          <w:szCs w:val="28"/>
        </w:rPr>
        <w:t>-</w:t>
      </w:r>
      <w:r w:rsidR="00B97736" w:rsidRPr="00B97736">
        <w:rPr>
          <w:rFonts w:ascii="Times New Roman" w:hAnsi="Times New Roman"/>
          <w:sz w:val="28"/>
          <w:szCs w:val="28"/>
        </w:rPr>
        <w:t xml:space="preserve"> в субъекты Российской федерации.</w:t>
      </w:r>
    </w:p>
    <w:p w:rsidR="004A7371" w:rsidRDefault="004A7371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35B4" w:rsidRDefault="004A7371" w:rsidP="00BB572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7736">
        <w:rPr>
          <w:rFonts w:ascii="Times New Roman" w:hAnsi="Times New Roman"/>
          <w:sz w:val="28"/>
          <w:szCs w:val="28"/>
        </w:rPr>
        <w:t>т</w:t>
      </w:r>
      <w:r w:rsidR="003A35B4">
        <w:rPr>
          <w:rFonts w:ascii="Times New Roman" w:hAnsi="Times New Roman"/>
          <w:sz w:val="28"/>
          <w:szCs w:val="28"/>
        </w:rPr>
        <w:t>мечается постоянный рост числа инфоповодов, связанных с</w:t>
      </w:r>
      <w:r w:rsidR="00B336BA">
        <w:rPr>
          <w:rFonts w:ascii="Times New Roman" w:hAnsi="Times New Roman"/>
          <w:sz w:val="28"/>
          <w:szCs w:val="28"/>
        </w:rPr>
        <w:t> </w:t>
      </w:r>
      <w:r w:rsidR="003A35B4" w:rsidRPr="00276A4F">
        <w:rPr>
          <w:rFonts w:ascii="Times New Roman" w:hAnsi="Times New Roman"/>
          <w:b/>
          <w:sz w:val="28"/>
          <w:szCs w:val="28"/>
        </w:rPr>
        <w:t>мигрантами</w:t>
      </w:r>
      <w:r w:rsidR="003A35B4">
        <w:rPr>
          <w:rFonts w:ascii="Times New Roman" w:hAnsi="Times New Roman"/>
          <w:sz w:val="28"/>
          <w:szCs w:val="28"/>
        </w:rPr>
        <w:t xml:space="preserve"> и их участием в противоправной деятельности.</w:t>
      </w:r>
    </w:p>
    <w:p w:rsidR="003A35B4" w:rsidRDefault="003A35B4" w:rsidP="003A35B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</w:t>
      </w:r>
      <w:r w:rsidRPr="003A35B4">
        <w:rPr>
          <w:rFonts w:ascii="Times New Roman" w:hAnsi="Times New Roman"/>
          <w:sz w:val="28"/>
          <w:szCs w:val="28"/>
        </w:rPr>
        <w:t>а первый квартал 2021 г</w:t>
      </w:r>
      <w:r w:rsidR="00BF7865">
        <w:rPr>
          <w:rFonts w:ascii="Times New Roman" w:hAnsi="Times New Roman"/>
          <w:sz w:val="28"/>
          <w:szCs w:val="28"/>
        </w:rPr>
        <w:t>ода</w:t>
      </w:r>
      <w:r w:rsidRPr="003A35B4">
        <w:rPr>
          <w:rFonts w:ascii="Times New Roman" w:hAnsi="Times New Roman"/>
          <w:sz w:val="28"/>
          <w:szCs w:val="28"/>
        </w:rPr>
        <w:t xml:space="preserve"> </w:t>
      </w:r>
      <w:r w:rsidR="009B5D88">
        <w:rPr>
          <w:rFonts w:ascii="Times New Roman" w:hAnsi="Times New Roman"/>
          <w:sz w:val="28"/>
          <w:szCs w:val="28"/>
        </w:rPr>
        <w:t>системой мониторинга</w:t>
      </w:r>
      <w:r w:rsidRPr="003A35B4">
        <w:rPr>
          <w:rFonts w:ascii="Times New Roman" w:hAnsi="Times New Roman"/>
          <w:sz w:val="28"/>
          <w:szCs w:val="28"/>
        </w:rPr>
        <w:t xml:space="preserve"> зафиксировано</w:t>
      </w:r>
      <w:r w:rsidR="00B336BA">
        <w:rPr>
          <w:rFonts w:ascii="Times New Roman" w:hAnsi="Times New Roman"/>
          <w:sz w:val="28"/>
          <w:szCs w:val="28"/>
        </w:rPr>
        <w:t xml:space="preserve"> </w:t>
      </w:r>
      <w:r w:rsidRPr="003A35B4">
        <w:rPr>
          <w:rFonts w:ascii="Times New Roman" w:hAnsi="Times New Roman"/>
          <w:sz w:val="28"/>
          <w:szCs w:val="28"/>
        </w:rPr>
        <w:t xml:space="preserve">59 </w:t>
      </w:r>
      <w:r w:rsidR="002363A3">
        <w:rPr>
          <w:rFonts w:ascii="Times New Roman" w:hAnsi="Times New Roman"/>
          <w:sz w:val="28"/>
          <w:szCs w:val="28"/>
        </w:rPr>
        <w:t xml:space="preserve">инфоповодов, </w:t>
      </w:r>
      <w:r w:rsidRPr="003A35B4">
        <w:rPr>
          <w:rFonts w:ascii="Times New Roman" w:hAnsi="Times New Roman"/>
          <w:sz w:val="28"/>
          <w:szCs w:val="28"/>
        </w:rPr>
        <w:t>связан</w:t>
      </w:r>
      <w:r w:rsidR="002363A3">
        <w:rPr>
          <w:rFonts w:ascii="Times New Roman" w:hAnsi="Times New Roman"/>
          <w:sz w:val="28"/>
          <w:szCs w:val="28"/>
        </w:rPr>
        <w:t>н</w:t>
      </w:r>
      <w:r w:rsidRPr="003A35B4">
        <w:rPr>
          <w:rFonts w:ascii="Times New Roman" w:hAnsi="Times New Roman"/>
          <w:sz w:val="28"/>
          <w:szCs w:val="28"/>
        </w:rPr>
        <w:t>ы</w:t>
      </w:r>
      <w:r w:rsidR="002363A3">
        <w:rPr>
          <w:rFonts w:ascii="Times New Roman" w:hAnsi="Times New Roman"/>
          <w:sz w:val="28"/>
          <w:szCs w:val="28"/>
        </w:rPr>
        <w:t>х</w:t>
      </w:r>
      <w:r w:rsidRPr="003A35B4">
        <w:rPr>
          <w:rFonts w:ascii="Times New Roman" w:hAnsi="Times New Roman"/>
          <w:sz w:val="28"/>
          <w:szCs w:val="28"/>
        </w:rPr>
        <w:t xml:space="preserve"> с деятельностью мигрантов, что составляет 14,1% от общего числа</w:t>
      </w:r>
      <w:r w:rsidR="002363A3">
        <w:rPr>
          <w:rFonts w:ascii="Times New Roman" w:hAnsi="Times New Roman"/>
          <w:sz w:val="28"/>
          <w:szCs w:val="28"/>
        </w:rPr>
        <w:t>,</w:t>
      </w:r>
      <w:r w:rsidRPr="003A35B4">
        <w:rPr>
          <w:rFonts w:ascii="Times New Roman" w:hAnsi="Times New Roman"/>
          <w:sz w:val="28"/>
          <w:szCs w:val="28"/>
        </w:rPr>
        <w:t xml:space="preserve"> </w:t>
      </w:r>
      <w:r w:rsidR="002363A3">
        <w:rPr>
          <w:rFonts w:ascii="Times New Roman" w:hAnsi="Times New Roman"/>
          <w:sz w:val="28"/>
          <w:szCs w:val="28"/>
        </w:rPr>
        <w:t>з</w:t>
      </w:r>
      <w:r w:rsidRPr="003A35B4">
        <w:rPr>
          <w:rFonts w:ascii="Times New Roman" w:hAnsi="Times New Roman"/>
          <w:sz w:val="28"/>
          <w:szCs w:val="28"/>
        </w:rPr>
        <w:t xml:space="preserve">а второй квартал </w:t>
      </w:r>
      <w:r w:rsidR="00BF7865">
        <w:rPr>
          <w:rFonts w:ascii="Times New Roman" w:hAnsi="Times New Roman"/>
          <w:sz w:val="28"/>
          <w:szCs w:val="28"/>
        </w:rPr>
        <w:t>-</w:t>
      </w:r>
      <w:r w:rsidR="002363A3">
        <w:rPr>
          <w:rFonts w:ascii="Times New Roman" w:hAnsi="Times New Roman"/>
          <w:sz w:val="28"/>
          <w:szCs w:val="28"/>
        </w:rPr>
        <w:t xml:space="preserve"> </w:t>
      </w:r>
      <w:r w:rsidRPr="003A35B4">
        <w:rPr>
          <w:rFonts w:ascii="Times New Roman" w:hAnsi="Times New Roman"/>
          <w:sz w:val="28"/>
          <w:szCs w:val="28"/>
        </w:rPr>
        <w:t xml:space="preserve">75 </w:t>
      </w:r>
      <w:r w:rsidR="00BF7865">
        <w:rPr>
          <w:rFonts w:ascii="Times New Roman" w:hAnsi="Times New Roman"/>
          <w:sz w:val="28"/>
          <w:szCs w:val="28"/>
        </w:rPr>
        <w:t xml:space="preserve">инфоповодов </w:t>
      </w:r>
      <w:r w:rsidR="009B5D88">
        <w:rPr>
          <w:rFonts w:ascii="Times New Roman" w:hAnsi="Times New Roman"/>
          <w:sz w:val="28"/>
          <w:szCs w:val="28"/>
        </w:rPr>
        <w:t>(</w:t>
      </w:r>
      <w:r w:rsidRPr="003A35B4">
        <w:rPr>
          <w:rFonts w:ascii="Times New Roman" w:hAnsi="Times New Roman"/>
          <w:sz w:val="28"/>
          <w:szCs w:val="28"/>
        </w:rPr>
        <w:t>21%</w:t>
      </w:r>
      <w:r w:rsidR="002363A3">
        <w:rPr>
          <w:rFonts w:ascii="Times New Roman" w:hAnsi="Times New Roman"/>
          <w:sz w:val="28"/>
          <w:szCs w:val="28"/>
        </w:rPr>
        <w:t>),</w:t>
      </w:r>
      <w:r w:rsidRPr="003A35B4">
        <w:rPr>
          <w:rFonts w:ascii="Times New Roman" w:hAnsi="Times New Roman"/>
          <w:sz w:val="28"/>
          <w:szCs w:val="28"/>
        </w:rPr>
        <w:t xml:space="preserve"> </w:t>
      </w:r>
      <w:r w:rsidR="002363A3">
        <w:rPr>
          <w:rFonts w:ascii="Times New Roman" w:hAnsi="Times New Roman"/>
          <w:sz w:val="28"/>
          <w:szCs w:val="28"/>
        </w:rPr>
        <w:t>з</w:t>
      </w:r>
      <w:r w:rsidRPr="003A35B4">
        <w:rPr>
          <w:rFonts w:ascii="Times New Roman" w:hAnsi="Times New Roman"/>
          <w:sz w:val="28"/>
          <w:szCs w:val="28"/>
        </w:rPr>
        <w:t xml:space="preserve">а неполный третий квартал 2021 г. </w:t>
      </w:r>
      <w:r w:rsidR="00BF7865">
        <w:rPr>
          <w:rFonts w:ascii="Times New Roman" w:hAnsi="Times New Roman"/>
          <w:sz w:val="28"/>
          <w:szCs w:val="28"/>
        </w:rPr>
        <w:t>-</w:t>
      </w:r>
      <w:r w:rsidR="002363A3">
        <w:rPr>
          <w:rFonts w:ascii="Times New Roman" w:hAnsi="Times New Roman"/>
          <w:sz w:val="28"/>
          <w:szCs w:val="28"/>
        </w:rPr>
        <w:t xml:space="preserve"> </w:t>
      </w:r>
      <w:r w:rsidRPr="00ED10C4">
        <w:rPr>
          <w:rFonts w:ascii="Times New Roman" w:hAnsi="Times New Roman"/>
          <w:sz w:val="28"/>
          <w:szCs w:val="28"/>
        </w:rPr>
        <w:t>1</w:t>
      </w:r>
      <w:r w:rsidR="004354D1" w:rsidRPr="00ED10C4">
        <w:rPr>
          <w:rFonts w:ascii="Times New Roman" w:hAnsi="Times New Roman"/>
          <w:sz w:val="28"/>
          <w:szCs w:val="28"/>
        </w:rPr>
        <w:t>48</w:t>
      </w:r>
      <w:r w:rsidRPr="00ED10C4">
        <w:rPr>
          <w:rFonts w:ascii="Times New Roman" w:hAnsi="Times New Roman"/>
          <w:sz w:val="28"/>
          <w:szCs w:val="28"/>
        </w:rPr>
        <w:t xml:space="preserve"> </w:t>
      </w:r>
      <w:r w:rsidR="009B5D88" w:rsidRPr="00ED10C4">
        <w:rPr>
          <w:rFonts w:ascii="Times New Roman" w:hAnsi="Times New Roman"/>
          <w:sz w:val="28"/>
          <w:szCs w:val="28"/>
        </w:rPr>
        <w:t>(</w:t>
      </w:r>
      <w:r w:rsidRPr="00ED10C4">
        <w:rPr>
          <w:rFonts w:ascii="Times New Roman" w:hAnsi="Times New Roman"/>
          <w:sz w:val="28"/>
          <w:szCs w:val="28"/>
        </w:rPr>
        <w:t>2</w:t>
      </w:r>
      <w:r w:rsidR="004354D1" w:rsidRPr="00ED10C4">
        <w:rPr>
          <w:rFonts w:ascii="Times New Roman" w:hAnsi="Times New Roman"/>
          <w:sz w:val="28"/>
          <w:szCs w:val="28"/>
        </w:rPr>
        <w:t>8</w:t>
      </w:r>
      <w:r w:rsidRPr="00ED10C4">
        <w:rPr>
          <w:rFonts w:ascii="Times New Roman" w:hAnsi="Times New Roman"/>
          <w:sz w:val="28"/>
          <w:szCs w:val="28"/>
        </w:rPr>
        <w:t>,</w:t>
      </w:r>
      <w:r w:rsidR="004354D1" w:rsidRPr="00ED10C4">
        <w:rPr>
          <w:rFonts w:ascii="Times New Roman" w:hAnsi="Times New Roman"/>
          <w:sz w:val="28"/>
          <w:szCs w:val="28"/>
        </w:rPr>
        <w:t>4</w:t>
      </w:r>
      <w:r w:rsidRPr="00ED10C4">
        <w:rPr>
          <w:rFonts w:ascii="Times New Roman" w:hAnsi="Times New Roman"/>
          <w:sz w:val="28"/>
          <w:szCs w:val="28"/>
        </w:rPr>
        <w:t>%</w:t>
      </w:r>
      <w:r w:rsidR="009B5D88" w:rsidRPr="00ED10C4">
        <w:rPr>
          <w:rFonts w:ascii="Times New Roman" w:hAnsi="Times New Roman"/>
          <w:sz w:val="28"/>
          <w:szCs w:val="28"/>
        </w:rPr>
        <w:t>)</w:t>
      </w:r>
      <w:r w:rsidRPr="00ED10C4">
        <w:rPr>
          <w:rFonts w:ascii="Times New Roman" w:hAnsi="Times New Roman"/>
          <w:sz w:val="28"/>
          <w:szCs w:val="28"/>
        </w:rPr>
        <w:t>.</w:t>
      </w:r>
      <w:r w:rsidR="004A7371">
        <w:rPr>
          <w:rFonts w:ascii="Times New Roman" w:hAnsi="Times New Roman"/>
          <w:sz w:val="28"/>
          <w:szCs w:val="28"/>
        </w:rPr>
        <w:t xml:space="preserve"> Всего с 1 января 2021 г. системой мониторинга зафиксировано 282 инфоповода по мигрантской тематике, что составило 21,78% от </w:t>
      </w:r>
      <w:r w:rsidR="00B336BA">
        <w:rPr>
          <w:rFonts w:ascii="Times New Roman" w:hAnsi="Times New Roman"/>
          <w:sz w:val="28"/>
          <w:szCs w:val="28"/>
        </w:rPr>
        <w:t xml:space="preserve">их </w:t>
      </w:r>
      <w:r w:rsidR="004A7371">
        <w:rPr>
          <w:rFonts w:ascii="Times New Roman" w:hAnsi="Times New Roman"/>
          <w:sz w:val="28"/>
          <w:szCs w:val="28"/>
        </w:rPr>
        <w:t>общего числа.</w:t>
      </w:r>
    </w:p>
    <w:p w:rsidR="00276A4F" w:rsidRDefault="00E73E4D" w:rsidP="00276A4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</w:t>
      </w:r>
      <w:r w:rsidR="00B336BA">
        <w:rPr>
          <w:rFonts w:ascii="Times New Roman" w:hAnsi="Times New Roman"/>
          <w:sz w:val="28"/>
          <w:szCs w:val="28"/>
        </w:rPr>
        <w:t xml:space="preserve">с этим </w:t>
      </w:r>
      <w:r>
        <w:rPr>
          <w:rFonts w:ascii="Times New Roman" w:hAnsi="Times New Roman"/>
          <w:sz w:val="28"/>
          <w:szCs w:val="28"/>
        </w:rPr>
        <w:t xml:space="preserve">ФАДН России </w:t>
      </w:r>
      <w:r w:rsidR="00276A4F">
        <w:rPr>
          <w:rFonts w:ascii="Times New Roman" w:hAnsi="Times New Roman"/>
          <w:sz w:val="28"/>
          <w:szCs w:val="28"/>
        </w:rPr>
        <w:t>направил</w:t>
      </w:r>
      <w:r w:rsidR="00B336BA">
        <w:rPr>
          <w:rFonts w:ascii="Times New Roman" w:hAnsi="Times New Roman"/>
          <w:sz w:val="28"/>
          <w:szCs w:val="28"/>
        </w:rPr>
        <w:t>о</w:t>
      </w:r>
      <w:r w:rsidR="00276A4F">
        <w:rPr>
          <w:rFonts w:ascii="Times New Roman" w:hAnsi="Times New Roman"/>
          <w:sz w:val="28"/>
          <w:szCs w:val="28"/>
        </w:rPr>
        <w:t xml:space="preserve"> </w:t>
      </w:r>
      <w:r w:rsidR="0036452E">
        <w:rPr>
          <w:rFonts w:ascii="Times New Roman" w:hAnsi="Times New Roman"/>
          <w:sz w:val="28"/>
          <w:szCs w:val="28"/>
        </w:rPr>
        <w:t xml:space="preserve">(письмо от 14 июля 2021 г. № 3211-01.1-23-ИБ) </w:t>
      </w:r>
      <w:r w:rsidR="00276A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исполнительные органы власти субъектов Российской Федерации </w:t>
      </w:r>
      <w:r w:rsidR="00276A4F">
        <w:rPr>
          <w:rFonts w:ascii="Times New Roman" w:hAnsi="Times New Roman"/>
          <w:sz w:val="28"/>
          <w:szCs w:val="28"/>
        </w:rPr>
        <w:t xml:space="preserve">рекомендации </w:t>
      </w:r>
      <w:r w:rsidR="003645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36452E">
        <w:rPr>
          <w:rFonts w:ascii="Times New Roman" w:hAnsi="Times New Roman"/>
          <w:sz w:val="28"/>
          <w:szCs w:val="28"/>
        </w:rPr>
        <w:t xml:space="preserve">организации </w:t>
      </w:r>
      <w:r w:rsidRPr="00276A4F">
        <w:rPr>
          <w:rFonts w:ascii="Times New Roman" w:hAnsi="Times New Roman"/>
          <w:b/>
          <w:sz w:val="28"/>
          <w:szCs w:val="28"/>
        </w:rPr>
        <w:t>профилактических мер</w:t>
      </w:r>
      <w:r w:rsidR="0036452E">
        <w:rPr>
          <w:rFonts w:ascii="Times New Roman" w:hAnsi="Times New Roman"/>
          <w:sz w:val="28"/>
          <w:szCs w:val="28"/>
        </w:rPr>
        <w:t xml:space="preserve"> по</w:t>
      </w:r>
      <w:r w:rsidR="00B336BA">
        <w:rPr>
          <w:rFonts w:ascii="Times New Roman" w:hAnsi="Times New Roman"/>
          <w:sz w:val="28"/>
          <w:szCs w:val="28"/>
        </w:rPr>
        <w:t> </w:t>
      </w:r>
      <w:r w:rsidRPr="00E73E4D">
        <w:rPr>
          <w:rFonts w:ascii="Times New Roman" w:hAnsi="Times New Roman"/>
          <w:sz w:val="28"/>
          <w:szCs w:val="28"/>
        </w:rPr>
        <w:t>недопущени</w:t>
      </w:r>
      <w:r w:rsidR="0036452E">
        <w:rPr>
          <w:rFonts w:ascii="Times New Roman" w:hAnsi="Times New Roman"/>
          <w:sz w:val="28"/>
          <w:szCs w:val="28"/>
        </w:rPr>
        <w:t>ю</w:t>
      </w:r>
      <w:r w:rsidRPr="00E73E4D">
        <w:rPr>
          <w:rFonts w:ascii="Times New Roman" w:hAnsi="Times New Roman"/>
          <w:sz w:val="28"/>
          <w:szCs w:val="28"/>
        </w:rPr>
        <w:t xml:space="preserve"> дестабилизации общественно-политической ситуации и</w:t>
      </w:r>
      <w:r w:rsidR="00B336BA">
        <w:rPr>
          <w:rFonts w:ascii="Times New Roman" w:hAnsi="Times New Roman"/>
          <w:sz w:val="28"/>
          <w:szCs w:val="28"/>
        </w:rPr>
        <w:t> </w:t>
      </w:r>
      <w:r w:rsidRPr="00E73E4D">
        <w:rPr>
          <w:rFonts w:ascii="Times New Roman" w:hAnsi="Times New Roman"/>
          <w:sz w:val="28"/>
          <w:szCs w:val="28"/>
        </w:rPr>
        <w:t>обострения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6A4F">
        <w:rPr>
          <w:rFonts w:ascii="Times New Roman" w:hAnsi="Times New Roman"/>
          <w:sz w:val="28"/>
          <w:szCs w:val="28"/>
        </w:rPr>
        <w:t xml:space="preserve">с </w:t>
      </w:r>
      <w:r w:rsidR="0036452E">
        <w:rPr>
          <w:rFonts w:ascii="Times New Roman" w:hAnsi="Times New Roman"/>
          <w:sz w:val="28"/>
          <w:szCs w:val="28"/>
        </w:rPr>
        <w:t>участием мигрантов</w:t>
      </w:r>
      <w:r w:rsidR="00276A4F" w:rsidRPr="00276A4F">
        <w:rPr>
          <w:rFonts w:ascii="Times New Roman" w:hAnsi="Times New Roman"/>
          <w:sz w:val="28"/>
          <w:szCs w:val="28"/>
        </w:rPr>
        <w:t>.</w:t>
      </w:r>
    </w:p>
    <w:p w:rsidR="00496B99" w:rsidRPr="00496B99" w:rsidRDefault="00496B99" w:rsidP="00496B9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96B99">
        <w:rPr>
          <w:rFonts w:ascii="Times New Roman" w:hAnsi="Times New Roman"/>
          <w:sz w:val="28"/>
          <w:szCs w:val="28"/>
        </w:rPr>
        <w:t xml:space="preserve">ФАДН России в рамках компетенции реализует мероприятия, направленные на недопущение </w:t>
      </w:r>
      <w:r w:rsidRPr="00496B99">
        <w:rPr>
          <w:rFonts w:ascii="Times New Roman" w:hAnsi="Times New Roman"/>
          <w:b/>
          <w:sz w:val="28"/>
          <w:szCs w:val="28"/>
        </w:rPr>
        <w:t>переноса идеологии межнациональных конфликтов из стран постсоветского пространства</w:t>
      </w:r>
      <w:r w:rsidRPr="00496B99">
        <w:rPr>
          <w:rFonts w:ascii="Times New Roman" w:hAnsi="Times New Roman"/>
          <w:sz w:val="28"/>
          <w:szCs w:val="28"/>
        </w:rPr>
        <w:t xml:space="preserve"> на территорию Российской Федерации. Так, 1 мая 2021 г.</w:t>
      </w:r>
      <w:r w:rsidR="00C52270">
        <w:rPr>
          <w:rFonts w:ascii="Times New Roman" w:hAnsi="Times New Roman"/>
          <w:sz w:val="28"/>
          <w:szCs w:val="28"/>
        </w:rPr>
        <w:t>,</w:t>
      </w:r>
      <w:r w:rsidRPr="00496B99">
        <w:rPr>
          <w:rFonts w:ascii="Times New Roman" w:hAnsi="Times New Roman"/>
          <w:sz w:val="28"/>
          <w:szCs w:val="28"/>
        </w:rPr>
        <w:t xml:space="preserve"> после очередного обострения на</w:t>
      </w:r>
      <w:r w:rsidR="00C52270">
        <w:rPr>
          <w:rFonts w:ascii="Times New Roman" w:hAnsi="Times New Roman"/>
          <w:sz w:val="28"/>
          <w:szCs w:val="28"/>
        </w:rPr>
        <w:t> </w:t>
      </w:r>
      <w:r w:rsidRPr="00496B99">
        <w:rPr>
          <w:rFonts w:ascii="Times New Roman" w:hAnsi="Times New Roman"/>
          <w:sz w:val="28"/>
          <w:szCs w:val="28"/>
        </w:rPr>
        <w:t>таджикско-киргизской границе</w:t>
      </w:r>
      <w:r w:rsidR="00C52270">
        <w:rPr>
          <w:rFonts w:ascii="Times New Roman" w:hAnsi="Times New Roman"/>
          <w:sz w:val="28"/>
          <w:szCs w:val="28"/>
        </w:rPr>
        <w:t>,</w:t>
      </w:r>
      <w:r w:rsidRPr="00496B99">
        <w:rPr>
          <w:rFonts w:ascii="Times New Roman" w:hAnsi="Times New Roman"/>
          <w:sz w:val="28"/>
          <w:szCs w:val="28"/>
        </w:rPr>
        <w:t xml:space="preserve"> организовано проведение совещания по</w:t>
      </w:r>
      <w:r w:rsidR="00C52270">
        <w:rPr>
          <w:rFonts w:ascii="Times New Roman" w:hAnsi="Times New Roman"/>
          <w:sz w:val="28"/>
          <w:szCs w:val="28"/>
        </w:rPr>
        <w:t> </w:t>
      </w:r>
      <w:r w:rsidRPr="00496B99">
        <w:rPr>
          <w:rFonts w:ascii="Times New Roman" w:hAnsi="Times New Roman"/>
          <w:sz w:val="28"/>
          <w:szCs w:val="28"/>
        </w:rPr>
        <w:t>вопросам профилактики межнациональных конфликтов с участием представителей киргизской и таджикской диаспор.</w:t>
      </w:r>
    </w:p>
    <w:p w:rsidR="00496B99" w:rsidRPr="00496B99" w:rsidRDefault="00496B99" w:rsidP="00496B9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96B99">
        <w:rPr>
          <w:rFonts w:ascii="Times New Roman" w:hAnsi="Times New Roman"/>
          <w:sz w:val="28"/>
          <w:szCs w:val="28"/>
        </w:rPr>
        <w:t xml:space="preserve">Кроме </w:t>
      </w:r>
      <w:r w:rsidR="00C52270">
        <w:rPr>
          <w:rFonts w:ascii="Times New Roman" w:hAnsi="Times New Roman"/>
          <w:sz w:val="28"/>
          <w:szCs w:val="28"/>
        </w:rPr>
        <w:t>э</w:t>
      </w:r>
      <w:r w:rsidRPr="00496B99">
        <w:rPr>
          <w:rFonts w:ascii="Times New Roman" w:hAnsi="Times New Roman"/>
          <w:sz w:val="28"/>
          <w:szCs w:val="28"/>
        </w:rPr>
        <w:t>того, 15 июля 2021 г.</w:t>
      </w:r>
      <w:r w:rsidR="00C52270">
        <w:rPr>
          <w:rFonts w:ascii="Times New Roman" w:hAnsi="Times New Roman"/>
          <w:sz w:val="28"/>
          <w:szCs w:val="28"/>
        </w:rPr>
        <w:t>,</w:t>
      </w:r>
      <w:r w:rsidRPr="00496B99">
        <w:rPr>
          <w:rFonts w:ascii="Times New Roman" w:hAnsi="Times New Roman"/>
          <w:sz w:val="28"/>
          <w:szCs w:val="28"/>
        </w:rPr>
        <w:t xml:space="preserve"> после массовой драки </w:t>
      </w:r>
      <w:r>
        <w:rPr>
          <w:rFonts w:ascii="Times New Roman" w:hAnsi="Times New Roman"/>
          <w:sz w:val="28"/>
          <w:szCs w:val="28"/>
        </w:rPr>
        <w:t xml:space="preserve">на юго-востоке </w:t>
      </w:r>
      <w:r w:rsidRPr="00496B99">
        <w:rPr>
          <w:rFonts w:ascii="Times New Roman" w:hAnsi="Times New Roman"/>
          <w:sz w:val="28"/>
          <w:szCs w:val="28"/>
        </w:rPr>
        <w:t>Москвы</w:t>
      </w:r>
      <w:r w:rsidR="00C52270">
        <w:rPr>
          <w:rFonts w:ascii="Times New Roman" w:hAnsi="Times New Roman"/>
          <w:sz w:val="28"/>
          <w:szCs w:val="28"/>
        </w:rPr>
        <w:t>,</w:t>
      </w:r>
      <w:r w:rsidRPr="00496B99">
        <w:rPr>
          <w:rFonts w:ascii="Times New Roman" w:hAnsi="Times New Roman"/>
          <w:sz w:val="28"/>
          <w:szCs w:val="28"/>
        </w:rPr>
        <w:t xml:space="preserve"> с целью недопущения эскалации конфликта и перенесения межнациональных противоречий из Таджикистана и Киргизии на территорию России, в Правительстве г.</w:t>
      </w:r>
      <w:r w:rsidR="00C52270">
        <w:rPr>
          <w:rFonts w:ascii="Times New Roman" w:hAnsi="Times New Roman"/>
          <w:sz w:val="28"/>
          <w:szCs w:val="28"/>
        </w:rPr>
        <w:t> </w:t>
      </w:r>
      <w:r w:rsidRPr="00496B99">
        <w:rPr>
          <w:rFonts w:ascii="Times New Roman" w:hAnsi="Times New Roman"/>
          <w:sz w:val="28"/>
          <w:szCs w:val="28"/>
        </w:rPr>
        <w:t>Москвы пров</w:t>
      </w:r>
      <w:r>
        <w:rPr>
          <w:rFonts w:ascii="Times New Roman" w:hAnsi="Times New Roman"/>
          <w:sz w:val="28"/>
          <w:szCs w:val="28"/>
        </w:rPr>
        <w:t>едено совещание с участием ФАДН</w:t>
      </w:r>
      <w:r w:rsidR="00C52270">
        <w:rPr>
          <w:rFonts w:ascii="Times New Roman" w:hAnsi="Times New Roman"/>
          <w:sz w:val="28"/>
          <w:szCs w:val="28"/>
        </w:rPr>
        <w:t> </w:t>
      </w:r>
      <w:r w:rsidRPr="00496B99">
        <w:rPr>
          <w:rFonts w:ascii="Times New Roman" w:hAnsi="Times New Roman"/>
          <w:sz w:val="28"/>
          <w:szCs w:val="28"/>
        </w:rPr>
        <w:t>России, а также представителями киргизской и таджикской диаспор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Pr="00496B99">
        <w:rPr>
          <w:rFonts w:ascii="Times New Roman" w:hAnsi="Times New Roman"/>
          <w:sz w:val="28"/>
          <w:szCs w:val="28"/>
        </w:rPr>
        <w:t>было указано на недопущение нарушения требований российского законодательства, а также на необходимость разрешения возникающих противоречий исключительно в правовом поле.</w:t>
      </w:r>
    </w:p>
    <w:p w:rsidR="00276A4F" w:rsidRDefault="00276A4F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63A3" w:rsidRPr="002363A3" w:rsidRDefault="002363A3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363A3">
        <w:rPr>
          <w:rFonts w:ascii="Times New Roman" w:hAnsi="Times New Roman"/>
          <w:sz w:val="28"/>
          <w:szCs w:val="28"/>
        </w:rPr>
        <w:t>В целях недопущения возникновения конфликтных ситуаций и</w:t>
      </w:r>
      <w:r w:rsidR="000D39FF">
        <w:rPr>
          <w:rFonts w:ascii="Times New Roman" w:hAnsi="Times New Roman"/>
          <w:sz w:val="28"/>
          <w:szCs w:val="28"/>
        </w:rPr>
        <w:t> </w:t>
      </w:r>
      <w:r w:rsidRPr="002363A3">
        <w:rPr>
          <w:rFonts w:ascii="Times New Roman" w:hAnsi="Times New Roman"/>
          <w:sz w:val="28"/>
          <w:szCs w:val="28"/>
        </w:rPr>
        <w:t xml:space="preserve">предотвращения правонарушений на межнациональной основе, в том числе экстремистской направленности, ФАДН России обеспечивает </w:t>
      </w:r>
      <w:r w:rsidRPr="00276A4F">
        <w:rPr>
          <w:rFonts w:ascii="Times New Roman" w:hAnsi="Times New Roman"/>
          <w:b/>
          <w:sz w:val="28"/>
          <w:szCs w:val="28"/>
        </w:rPr>
        <w:t>методическую и</w:t>
      </w:r>
      <w:r w:rsidR="000D39FF">
        <w:rPr>
          <w:rFonts w:ascii="Times New Roman" w:hAnsi="Times New Roman"/>
          <w:b/>
          <w:sz w:val="28"/>
          <w:szCs w:val="28"/>
        </w:rPr>
        <w:t> </w:t>
      </w:r>
      <w:r w:rsidRPr="00276A4F">
        <w:rPr>
          <w:rFonts w:ascii="Times New Roman" w:hAnsi="Times New Roman"/>
          <w:b/>
          <w:sz w:val="28"/>
          <w:szCs w:val="28"/>
        </w:rPr>
        <w:t>организационную поддержку</w:t>
      </w:r>
      <w:r w:rsidRPr="002363A3">
        <w:rPr>
          <w:rFonts w:ascii="Times New Roman" w:hAnsi="Times New Roman"/>
          <w:sz w:val="28"/>
          <w:szCs w:val="28"/>
        </w:rPr>
        <w:t xml:space="preserve"> органам государственной власти субъектов Российской Федерации и органам местного самоуправления.</w:t>
      </w:r>
    </w:p>
    <w:p w:rsidR="00D46E19" w:rsidRDefault="002363A3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363A3">
        <w:rPr>
          <w:rFonts w:ascii="Times New Roman" w:hAnsi="Times New Roman"/>
          <w:sz w:val="28"/>
          <w:szCs w:val="28"/>
        </w:rPr>
        <w:t>Так, по поручению Национального антитеррористического комитета (решение заседания НАК от 13 августа 2019 г.) ФАДН России разработаны Методические рекомендации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в</w:t>
      </w:r>
      <w:r w:rsidR="000D39FF">
        <w:rPr>
          <w:rFonts w:ascii="Times New Roman" w:hAnsi="Times New Roman"/>
          <w:sz w:val="28"/>
          <w:szCs w:val="28"/>
        </w:rPr>
        <w:t> </w:t>
      </w:r>
      <w:r w:rsidRPr="002363A3">
        <w:rPr>
          <w:rFonts w:ascii="Times New Roman" w:hAnsi="Times New Roman"/>
          <w:sz w:val="28"/>
          <w:szCs w:val="28"/>
        </w:rPr>
        <w:t xml:space="preserve">Российской Федерации, а также профилактике экстремизма с примерными алгоритмами действий по ликвидации конфликтных ситуаций и их последствий, </w:t>
      </w:r>
      <w:r w:rsidR="0036452E">
        <w:rPr>
          <w:rFonts w:ascii="Times New Roman" w:hAnsi="Times New Roman"/>
          <w:sz w:val="28"/>
          <w:szCs w:val="28"/>
        </w:rPr>
        <w:t>(</w:t>
      </w:r>
      <w:r w:rsidRPr="002363A3">
        <w:rPr>
          <w:rFonts w:ascii="Times New Roman" w:hAnsi="Times New Roman"/>
          <w:sz w:val="28"/>
          <w:szCs w:val="28"/>
        </w:rPr>
        <w:t>утверждены приказом ФАДН России от 6 августа 2020 г. № 114 и направлены в</w:t>
      </w:r>
      <w:r w:rsidR="000D39FF">
        <w:rPr>
          <w:rFonts w:ascii="Times New Roman" w:hAnsi="Times New Roman"/>
          <w:sz w:val="28"/>
          <w:szCs w:val="28"/>
        </w:rPr>
        <w:t> </w:t>
      </w:r>
      <w:r w:rsidRPr="002363A3">
        <w:rPr>
          <w:rFonts w:ascii="Times New Roman" w:hAnsi="Times New Roman"/>
          <w:sz w:val="28"/>
          <w:szCs w:val="28"/>
        </w:rPr>
        <w:t>субъекты Российской Федерации</w:t>
      </w:r>
      <w:r w:rsidR="0036452E" w:rsidRPr="0036452E">
        <w:t xml:space="preserve"> </w:t>
      </w:r>
      <w:r w:rsidR="0036452E">
        <w:rPr>
          <w:rFonts w:ascii="Times New Roman" w:hAnsi="Times New Roman"/>
          <w:sz w:val="28"/>
          <w:szCs w:val="28"/>
        </w:rPr>
        <w:t>письмом от 12 августа 2020 г. № </w:t>
      </w:r>
      <w:r w:rsidR="0036452E" w:rsidRPr="0036452E">
        <w:rPr>
          <w:rFonts w:ascii="Times New Roman" w:hAnsi="Times New Roman"/>
          <w:sz w:val="28"/>
          <w:szCs w:val="28"/>
        </w:rPr>
        <w:t>3031-01.1-23-ИБ</w:t>
      </w:r>
      <w:r w:rsidR="0036452E">
        <w:rPr>
          <w:rFonts w:ascii="Times New Roman" w:hAnsi="Times New Roman"/>
          <w:sz w:val="28"/>
          <w:szCs w:val="28"/>
        </w:rPr>
        <w:t>)</w:t>
      </w:r>
      <w:r w:rsidR="00D46E19">
        <w:rPr>
          <w:rFonts w:ascii="Times New Roman" w:hAnsi="Times New Roman"/>
          <w:sz w:val="28"/>
          <w:szCs w:val="28"/>
        </w:rPr>
        <w:t>.</w:t>
      </w:r>
    </w:p>
    <w:p w:rsidR="002363A3" w:rsidRPr="002363A3" w:rsidRDefault="00FC1382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2363A3" w:rsidRPr="002363A3">
        <w:rPr>
          <w:rFonts w:ascii="Times New Roman" w:hAnsi="Times New Roman"/>
          <w:sz w:val="28"/>
          <w:szCs w:val="28"/>
        </w:rPr>
        <w:t>разработаны Методические рекомендации для органов государственной власти субъектов Российской Федерации и органов местного самоуправления по проведению профилактической работы в среде мигрантов из</w:t>
      </w:r>
      <w:r>
        <w:rPr>
          <w:rFonts w:ascii="Times New Roman" w:hAnsi="Times New Roman"/>
          <w:sz w:val="28"/>
          <w:szCs w:val="28"/>
        </w:rPr>
        <w:t> </w:t>
      </w:r>
      <w:r w:rsidR="002363A3" w:rsidRPr="002363A3">
        <w:rPr>
          <w:rFonts w:ascii="Times New Roman" w:hAnsi="Times New Roman"/>
          <w:sz w:val="28"/>
          <w:szCs w:val="28"/>
        </w:rPr>
        <w:t>Центрально-Азиатского региона с привлечением к ней представителей национальных общественных организаций народов Центральной Азии и</w:t>
      </w:r>
      <w:r w:rsidR="009A2C93">
        <w:rPr>
          <w:rFonts w:ascii="Times New Roman" w:hAnsi="Times New Roman"/>
          <w:sz w:val="28"/>
          <w:szCs w:val="28"/>
        </w:rPr>
        <w:t> </w:t>
      </w:r>
      <w:r w:rsidR="002363A3" w:rsidRPr="002363A3">
        <w:rPr>
          <w:rFonts w:ascii="Times New Roman" w:hAnsi="Times New Roman"/>
          <w:sz w:val="28"/>
          <w:szCs w:val="28"/>
        </w:rPr>
        <w:t>мусульманского духовенства</w:t>
      </w:r>
      <w:r w:rsidR="0036452E">
        <w:rPr>
          <w:rFonts w:ascii="Times New Roman" w:hAnsi="Times New Roman"/>
          <w:sz w:val="28"/>
          <w:szCs w:val="28"/>
        </w:rPr>
        <w:t xml:space="preserve"> (</w:t>
      </w:r>
      <w:r w:rsidR="002363A3" w:rsidRPr="002363A3">
        <w:rPr>
          <w:rFonts w:ascii="Times New Roman" w:hAnsi="Times New Roman"/>
          <w:sz w:val="28"/>
          <w:szCs w:val="28"/>
        </w:rPr>
        <w:t xml:space="preserve">утверждены приказом ФАДН России </w:t>
      </w:r>
      <w:r w:rsidR="009A2C93">
        <w:rPr>
          <w:rFonts w:ascii="Times New Roman" w:hAnsi="Times New Roman"/>
          <w:sz w:val="28"/>
          <w:szCs w:val="28"/>
        </w:rPr>
        <w:br/>
      </w:r>
      <w:r w:rsidR="002363A3" w:rsidRPr="002363A3">
        <w:rPr>
          <w:rFonts w:ascii="Times New Roman" w:hAnsi="Times New Roman"/>
          <w:sz w:val="28"/>
          <w:szCs w:val="28"/>
        </w:rPr>
        <w:t>от 22 марта 2021 г. № 24 и направлены в органы государственной власти субъектов Российской Федерации</w:t>
      </w:r>
      <w:r w:rsidR="0036452E">
        <w:rPr>
          <w:rFonts w:ascii="Times New Roman" w:hAnsi="Times New Roman"/>
          <w:sz w:val="28"/>
          <w:szCs w:val="28"/>
        </w:rPr>
        <w:t xml:space="preserve"> </w:t>
      </w:r>
      <w:r w:rsidR="0036452E" w:rsidRPr="0036452E">
        <w:rPr>
          <w:rFonts w:ascii="Times New Roman" w:hAnsi="Times New Roman"/>
          <w:sz w:val="28"/>
          <w:szCs w:val="28"/>
        </w:rPr>
        <w:t xml:space="preserve">письмом </w:t>
      </w:r>
      <w:r w:rsidR="0036452E">
        <w:rPr>
          <w:rFonts w:ascii="Times New Roman" w:hAnsi="Times New Roman"/>
          <w:sz w:val="28"/>
          <w:szCs w:val="28"/>
        </w:rPr>
        <w:t>от 25 марта 2021 г. № </w:t>
      </w:r>
      <w:r w:rsidR="0036452E" w:rsidRPr="0036452E">
        <w:rPr>
          <w:rFonts w:ascii="Times New Roman" w:hAnsi="Times New Roman"/>
          <w:sz w:val="28"/>
          <w:szCs w:val="28"/>
        </w:rPr>
        <w:t>1375-01.1-23-СБ</w:t>
      </w:r>
      <w:r w:rsidR="002363A3" w:rsidRPr="002363A3">
        <w:rPr>
          <w:rFonts w:ascii="Times New Roman" w:hAnsi="Times New Roman"/>
          <w:sz w:val="28"/>
          <w:szCs w:val="28"/>
        </w:rPr>
        <w:t>).</w:t>
      </w:r>
    </w:p>
    <w:p w:rsidR="0036452E" w:rsidRDefault="002363A3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363A3">
        <w:rPr>
          <w:rFonts w:ascii="Times New Roman" w:hAnsi="Times New Roman"/>
          <w:sz w:val="28"/>
          <w:szCs w:val="28"/>
        </w:rPr>
        <w:t>В настоящее время ФАДН России, в целях устранения обстоятельств, способствующих радикализации иностранных граждан, находящихся на</w:t>
      </w:r>
      <w:r w:rsidR="00183F3C">
        <w:rPr>
          <w:rFonts w:ascii="Times New Roman" w:hAnsi="Times New Roman"/>
          <w:sz w:val="28"/>
          <w:szCs w:val="28"/>
        </w:rPr>
        <w:t> </w:t>
      </w:r>
      <w:r w:rsidRPr="002363A3">
        <w:rPr>
          <w:rFonts w:ascii="Times New Roman" w:hAnsi="Times New Roman"/>
          <w:sz w:val="28"/>
          <w:szCs w:val="28"/>
        </w:rPr>
        <w:t xml:space="preserve">территории Российской Федерации, </w:t>
      </w:r>
      <w:r w:rsidR="0036452E">
        <w:rPr>
          <w:rFonts w:ascii="Times New Roman" w:hAnsi="Times New Roman"/>
          <w:sz w:val="28"/>
          <w:szCs w:val="28"/>
        </w:rPr>
        <w:t xml:space="preserve">организована </w:t>
      </w:r>
      <w:r w:rsidRPr="002363A3">
        <w:rPr>
          <w:rFonts w:ascii="Times New Roman" w:hAnsi="Times New Roman"/>
          <w:sz w:val="28"/>
          <w:szCs w:val="28"/>
        </w:rPr>
        <w:t>работ</w:t>
      </w:r>
      <w:r w:rsidR="0036452E">
        <w:rPr>
          <w:rFonts w:ascii="Times New Roman" w:hAnsi="Times New Roman"/>
          <w:sz w:val="28"/>
          <w:szCs w:val="28"/>
        </w:rPr>
        <w:t>а</w:t>
      </w:r>
      <w:r w:rsidRPr="002363A3">
        <w:rPr>
          <w:rFonts w:ascii="Times New Roman" w:hAnsi="Times New Roman"/>
          <w:sz w:val="28"/>
          <w:szCs w:val="28"/>
        </w:rPr>
        <w:t xml:space="preserve"> по оценке эффективности применения методических рекомендаций по проведению профилактической ра</w:t>
      </w:r>
      <w:r w:rsidR="0036452E">
        <w:rPr>
          <w:rFonts w:ascii="Times New Roman" w:hAnsi="Times New Roman"/>
          <w:sz w:val="28"/>
          <w:szCs w:val="28"/>
        </w:rPr>
        <w:t>боты в среде мигрантов из ЦАР.</w:t>
      </w:r>
    </w:p>
    <w:p w:rsidR="002363A3" w:rsidRPr="002363A3" w:rsidRDefault="0036452E" w:rsidP="002363A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183F3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того, </w:t>
      </w:r>
      <w:r w:rsidR="002363A3" w:rsidRPr="002363A3">
        <w:rPr>
          <w:rFonts w:ascii="Times New Roman" w:hAnsi="Times New Roman"/>
          <w:sz w:val="28"/>
          <w:szCs w:val="28"/>
        </w:rPr>
        <w:t xml:space="preserve">в рамках поручения Совета Безопасности Российской Федерации </w:t>
      </w:r>
      <w:r>
        <w:rPr>
          <w:rFonts w:ascii="Times New Roman" w:hAnsi="Times New Roman"/>
          <w:sz w:val="28"/>
          <w:szCs w:val="28"/>
        </w:rPr>
        <w:t xml:space="preserve">ФАДН России </w:t>
      </w:r>
      <w:r w:rsidRPr="002363A3">
        <w:rPr>
          <w:rFonts w:ascii="Times New Roman" w:hAnsi="Times New Roman"/>
          <w:sz w:val="28"/>
          <w:szCs w:val="28"/>
        </w:rPr>
        <w:t xml:space="preserve">разрабатывает </w:t>
      </w:r>
      <w:r w:rsidR="002363A3" w:rsidRPr="002363A3">
        <w:rPr>
          <w:rFonts w:ascii="Times New Roman" w:hAnsi="Times New Roman"/>
          <w:sz w:val="28"/>
          <w:szCs w:val="28"/>
        </w:rPr>
        <w:t xml:space="preserve">проект методических рекомендаций </w:t>
      </w:r>
      <w:r>
        <w:rPr>
          <w:rFonts w:ascii="Times New Roman" w:hAnsi="Times New Roman"/>
          <w:sz w:val="28"/>
          <w:szCs w:val="28"/>
        </w:rPr>
        <w:br/>
      </w:r>
      <w:r w:rsidR="002363A3" w:rsidRPr="002363A3">
        <w:rPr>
          <w:rFonts w:ascii="Times New Roman" w:hAnsi="Times New Roman"/>
          <w:sz w:val="28"/>
          <w:szCs w:val="28"/>
        </w:rPr>
        <w:t>по основным направлениям профилактики экстремизма среди иностранных граждан, которые планируется утвердить до 1 ноября текущего года.</w:t>
      </w:r>
    </w:p>
    <w:p w:rsidR="002363A3" w:rsidRPr="0036452E" w:rsidRDefault="002363A3" w:rsidP="003A35B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6A4F" w:rsidRDefault="000404ED" w:rsidP="000404E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404ED">
        <w:rPr>
          <w:rFonts w:ascii="Times New Roman" w:hAnsi="Times New Roman"/>
          <w:sz w:val="28"/>
          <w:szCs w:val="28"/>
        </w:rPr>
        <w:t xml:space="preserve">С целью повышения оперативности реагирования субъектов противодействия экстремистской деятельности на изменения общественно-политической обстановки и в соответствии с указанием Президента Российской Федерации от 5 сентября 2020 г. № Пр-1412 в 2022 году в ФАДН России </w:t>
      </w:r>
      <w:r w:rsidR="00183F3C">
        <w:rPr>
          <w:rFonts w:ascii="Times New Roman" w:hAnsi="Times New Roman"/>
          <w:sz w:val="28"/>
          <w:szCs w:val="28"/>
        </w:rPr>
        <w:t>проводятся</w:t>
      </w:r>
      <w:r w:rsidR="002329F5">
        <w:rPr>
          <w:rFonts w:ascii="Times New Roman" w:hAnsi="Times New Roman"/>
          <w:sz w:val="28"/>
          <w:szCs w:val="28"/>
        </w:rPr>
        <w:t xml:space="preserve"> </w:t>
      </w:r>
      <w:r w:rsidRPr="000404ED">
        <w:rPr>
          <w:rFonts w:ascii="Times New Roman" w:hAnsi="Times New Roman"/>
          <w:sz w:val="28"/>
          <w:szCs w:val="28"/>
        </w:rPr>
        <w:t xml:space="preserve">работы по созданию </w:t>
      </w:r>
      <w:r w:rsidRPr="000404ED">
        <w:rPr>
          <w:rFonts w:ascii="Times New Roman" w:hAnsi="Times New Roman"/>
          <w:b/>
          <w:sz w:val="28"/>
          <w:szCs w:val="28"/>
        </w:rPr>
        <w:t>ситуационного центра</w:t>
      </w:r>
      <w:r w:rsidRPr="000404ED">
        <w:rPr>
          <w:rFonts w:ascii="Times New Roman" w:hAnsi="Times New Roman"/>
          <w:sz w:val="28"/>
          <w:szCs w:val="28"/>
        </w:rPr>
        <w:t xml:space="preserve"> (далее </w:t>
      </w:r>
      <w:r w:rsidR="00B336BA">
        <w:rPr>
          <w:rFonts w:ascii="Times New Roman" w:hAnsi="Times New Roman"/>
          <w:sz w:val="28"/>
          <w:szCs w:val="28"/>
        </w:rPr>
        <w:t>-</w:t>
      </w:r>
      <w:r w:rsidRPr="000404ED">
        <w:rPr>
          <w:rFonts w:ascii="Times New Roman" w:hAnsi="Times New Roman"/>
          <w:sz w:val="28"/>
          <w:szCs w:val="28"/>
        </w:rPr>
        <w:t xml:space="preserve"> СЦ ФАДН).</w:t>
      </w:r>
      <w:r w:rsidR="00293F07">
        <w:rPr>
          <w:rFonts w:ascii="Times New Roman" w:hAnsi="Times New Roman"/>
          <w:sz w:val="28"/>
          <w:szCs w:val="28"/>
        </w:rPr>
        <w:t xml:space="preserve"> </w:t>
      </w:r>
      <w:r w:rsidRPr="000404ED">
        <w:rPr>
          <w:rFonts w:ascii="Times New Roman" w:hAnsi="Times New Roman"/>
          <w:sz w:val="28"/>
          <w:szCs w:val="28"/>
        </w:rPr>
        <w:t xml:space="preserve">Работа СЦ ФАДН будет организована на базе ФГБУ </w:t>
      </w:r>
      <w:r w:rsidR="00B336BA">
        <w:rPr>
          <w:rFonts w:ascii="Times New Roman" w:hAnsi="Times New Roman"/>
          <w:sz w:val="28"/>
          <w:szCs w:val="28"/>
        </w:rPr>
        <w:t>"</w:t>
      </w:r>
      <w:r w:rsidRPr="000404ED">
        <w:rPr>
          <w:rFonts w:ascii="Times New Roman" w:hAnsi="Times New Roman"/>
          <w:sz w:val="28"/>
          <w:szCs w:val="28"/>
        </w:rPr>
        <w:t>Дом народов России</w:t>
      </w:r>
      <w:r w:rsidR="00B336BA">
        <w:rPr>
          <w:rFonts w:ascii="Times New Roman" w:hAnsi="Times New Roman"/>
          <w:sz w:val="28"/>
          <w:szCs w:val="28"/>
        </w:rPr>
        <w:t>"</w:t>
      </w:r>
      <w:r w:rsidRPr="000404ED">
        <w:rPr>
          <w:rFonts w:ascii="Times New Roman" w:hAnsi="Times New Roman"/>
          <w:sz w:val="28"/>
          <w:szCs w:val="28"/>
        </w:rPr>
        <w:t xml:space="preserve"> и автоматизирована с использованием системы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293F07" w:rsidRPr="00293F07" w:rsidRDefault="00293F07" w:rsidP="00293F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93F07">
        <w:rPr>
          <w:rFonts w:ascii="Times New Roman" w:hAnsi="Times New Roman"/>
          <w:sz w:val="28"/>
          <w:szCs w:val="28"/>
        </w:rPr>
        <w:t>При создании СЦ ФАДН России предусмотрено его включение в систему распредел</w:t>
      </w:r>
      <w:r w:rsidR="00385FA5">
        <w:rPr>
          <w:rFonts w:ascii="Times New Roman" w:hAnsi="Times New Roman"/>
          <w:sz w:val="28"/>
          <w:szCs w:val="28"/>
        </w:rPr>
        <w:t>ё</w:t>
      </w:r>
      <w:r w:rsidRPr="00293F07">
        <w:rPr>
          <w:rFonts w:ascii="Times New Roman" w:hAnsi="Times New Roman"/>
          <w:sz w:val="28"/>
          <w:szCs w:val="28"/>
        </w:rPr>
        <w:t>нных ситуационных центров федеральных органов исполнительной власти, работающих по единому регламенту взаимодействия и</w:t>
      </w:r>
      <w:r w:rsidR="00385FA5">
        <w:rPr>
          <w:rFonts w:ascii="Times New Roman" w:hAnsi="Times New Roman"/>
          <w:sz w:val="28"/>
          <w:szCs w:val="28"/>
        </w:rPr>
        <w:t> </w:t>
      </w:r>
      <w:r w:rsidRPr="00293F07">
        <w:rPr>
          <w:rFonts w:ascii="Times New Roman" w:hAnsi="Times New Roman"/>
          <w:sz w:val="28"/>
          <w:szCs w:val="28"/>
        </w:rPr>
        <w:t>предназначенных для информационной поддержки органов государственной власти при принятии управленческих решений. Также будет обеспечено его информационное взаимодействие с Координационным центром Правительства Российской Федерации, центрами управления регионами в субъектах Российской Федерации и с территориальными подразделениями, на которые возложены функции по осуществлению государственного мониторинга</w:t>
      </w:r>
      <w:r w:rsidR="00385FA5">
        <w:rPr>
          <w:rFonts w:ascii="Times New Roman" w:hAnsi="Times New Roman"/>
          <w:sz w:val="28"/>
          <w:szCs w:val="28"/>
        </w:rPr>
        <w:t xml:space="preserve"> </w:t>
      </w:r>
      <w:r w:rsidRPr="00293F07">
        <w:rPr>
          <w:rFonts w:ascii="Times New Roman" w:hAnsi="Times New Roman"/>
          <w:sz w:val="28"/>
          <w:szCs w:val="28"/>
        </w:rPr>
        <w:t>в</w:t>
      </w:r>
      <w:r w:rsidR="00385FA5">
        <w:rPr>
          <w:rFonts w:ascii="Times New Roman" w:hAnsi="Times New Roman"/>
          <w:sz w:val="28"/>
          <w:szCs w:val="28"/>
        </w:rPr>
        <w:t> </w:t>
      </w:r>
      <w:r w:rsidRPr="00293F07">
        <w:rPr>
          <w:rFonts w:ascii="Times New Roman" w:hAnsi="Times New Roman"/>
          <w:sz w:val="28"/>
          <w:szCs w:val="28"/>
        </w:rPr>
        <w:t>данной сфере.</w:t>
      </w:r>
    </w:p>
    <w:p w:rsidR="00293F07" w:rsidRPr="00293F07" w:rsidRDefault="00293F07" w:rsidP="00293F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93F07">
        <w:rPr>
          <w:rFonts w:ascii="Times New Roman" w:hAnsi="Times New Roman"/>
          <w:sz w:val="28"/>
          <w:szCs w:val="28"/>
        </w:rPr>
        <w:t xml:space="preserve">Для организации взаимодействия СЦ ФАДН России с федеральными органами исполнительной власти, органами исполнительной власти субъектов </w:t>
      </w:r>
      <w:r w:rsidRPr="00293F07">
        <w:rPr>
          <w:rFonts w:ascii="Times New Roman" w:hAnsi="Times New Roman"/>
          <w:sz w:val="28"/>
          <w:szCs w:val="28"/>
        </w:rPr>
        <w:lastRenderedPageBreak/>
        <w:t>Российской Федерации, в том числе с их ситуационными центрами, при осуществлении функции государственного мониторинга, прогнозирования, выявления и ликвидации конфликтных ситуаций в сфере межнациональных и</w:t>
      </w:r>
      <w:r w:rsidR="0008109F">
        <w:rPr>
          <w:rFonts w:ascii="Times New Roman" w:hAnsi="Times New Roman"/>
          <w:sz w:val="28"/>
          <w:szCs w:val="28"/>
        </w:rPr>
        <w:t> </w:t>
      </w:r>
      <w:r w:rsidRPr="00293F07">
        <w:rPr>
          <w:rFonts w:ascii="Times New Roman" w:hAnsi="Times New Roman"/>
          <w:sz w:val="28"/>
          <w:szCs w:val="28"/>
        </w:rPr>
        <w:t>межконфессиональных отношений разработан проект регламента. В</w:t>
      </w:r>
      <w:r w:rsidR="0008109F">
        <w:rPr>
          <w:rFonts w:ascii="Times New Roman" w:hAnsi="Times New Roman"/>
          <w:sz w:val="28"/>
          <w:szCs w:val="28"/>
        </w:rPr>
        <w:t> </w:t>
      </w:r>
      <w:r w:rsidRPr="00293F07">
        <w:rPr>
          <w:rFonts w:ascii="Times New Roman" w:hAnsi="Times New Roman"/>
          <w:sz w:val="28"/>
          <w:szCs w:val="28"/>
        </w:rPr>
        <w:t>ближайшее время запланирована его практическая отработка с пилотными регионами.</w:t>
      </w:r>
    </w:p>
    <w:p w:rsidR="00293F07" w:rsidRDefault="00293F07" w:rsidP="00293F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93F07">
        <w:rPr>
          <w:rFonts w:ascii="Times New Roman" w:hAnsi="Times New Roman"/>
          <w:sz w:val="28"/>
          <w:szCs w:val="28"/>
        </w:rPr>
        <w:t>В целях организации информационного взаимодействия при осуществлении комплекса мероприятий по противодействию экстремизму заключены соответствующие соглашения с заинтересованными федеральными органами исполнительной власти (МВД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293F07">
        <w:rPr>
          <w:rFonts w:ascii="Times New Roman" w:hAnsi="Times New Roman"/>
          <w:sz w:val="28"/>
          <w:szCs w:val="28"/>
        </w:rPr>
        <w:t>, Росгвардия).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Согласно информации, представленной в отчетах войсковых казачьих обществ за 2020 г.: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59AE">
        <w:rPr>
          <w:rFonts w:ascii="Times New Roman" w:hAnsi="Times New Roman"/>
          <w:sz w:val="28"/>
          <w:szCs w:val="28"/>
        </w:rPr>
        <w:t>к организации и ведению воинского учета членов казачьих обществ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1 232;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388;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115;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37;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1271;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602;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111;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88;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организации военно-патриотического воспитания призывников,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их подготовки к военной службе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1 826;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1058;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233;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683;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117000;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1201;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247;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262;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вневойсковой подготовке членов казачьих обществ во время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их пребывания в запасе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842;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872;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44;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lastRenderedPageBreak/>
        <w:t>Енисейском ВКО – 1512;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3705;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261;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191;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116;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участию в мероприятиях по предупреждению и ликвидации чрезвычайных ситуаций и последствий стихийных бедствий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3 512;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1 241;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162;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1200;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1200;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1060;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586;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756;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обеспечению гражданской и территориальной обороны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2 264;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379;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175;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261;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40;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392;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осуществлению природоохранных мероприятий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1 579;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465;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201;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460;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62 чел.;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686;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422;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1358;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общественного порядка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6 665;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lastRenderedPageBreak/>
        <w:t>ВКО «Центральное казачье войско» – 4 844;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1035;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1427;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1768;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2018;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2 394;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1158;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обеспечению экологической и пожарной безопасности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1 357;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995;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1415;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710;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500;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1522;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686;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122;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защите государственной границы Российской Федерации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431;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131;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20;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135;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134;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312;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318;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объектов животного мира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193;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284;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19;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21;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52;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173;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500;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лесов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283;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611;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lastRenderedPageBreak/>
        <w:t>Волжском ВКО – 51;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177;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130;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441;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объектов обеспечения жизнедеятельности населения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1 121;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373;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107;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36;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61;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28;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579;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объектов, находящихся в государственной и муниципальной собственности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2 119;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740;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–94;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нет;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4101 (работают охранниками в районных казачьих ЧОПах);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12;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441;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900;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 охране объектов культурного наследия привлечено в: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«Всевеликое войско Донское» – 887;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ВКО «Центральное казачье войско» – 165;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Волжском ВКО – 8;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Енисейском ВКО – нет;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Кубанском ВКО – 10;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Оренбургском ВКО – 475;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Сибирском ВКО – 4;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Уссурийском ВКО – 0.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 соответствии в письмом МВД России от 22 января 2020 г. № 1/593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lastRenderedPageBreak/>
        <w:t>по итогам 2020 года, согласно ведомственной статистической отчетности[1],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совместно с органами внутренних дел на территории Российской Федерации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проведено 230 652 мероприятий с участием членов казачьих обществ, направленных на обеспечение охраны общественного порядка.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В соответствии с Федеральным законом от 2 апреля 2014 г. № 44-ФЗ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«Об участии граждан в охране общественного порядка» из числа членов</w:t>
      </w:r>
    </w:p>
    <w:p w:rsidR="006359AE" w:rsidRPr="006359A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казачьих обществ сформированы 515 народных дружин общей численностью</w:t>
      </w:r>
    </w:p>
    <w:p w:rsidR="006359AE" w:rsidRPr="0036452E" w:rsidRDefault="006359AE" w:rsidP="006359A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59AE">
        <w:rPr>
          <w:rFonts w:ascii="Times New Roman" w:hAnsi="Times New Roman"/>
          <w:sz w:val="28"/>
          <w:szCs w:val="28"/>
        </w:rPr>
        <w:t>9 900 человек.</w:t>
      </w:r>
    </w:p>
    <w:sectPr w:rsidR="006359AE" w:rsidRPr="0036452E" w:rsidSect="00D46E19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69" w:rsidRDefault="005A2369" w:rsidP="00D46E19">
      <w:pPr>
        <w:spacing w:after="0" w:line="240" w:lineRule="auto"/>
      </w:pPr>
      <w:r>
        <w:separator/>
      </w:r>
    </w:p>
  </w:endnote>
  <w:endnote w:type="continuationSeparator" w:id="0">
    <w:p w:rsidR="005A2369" w:rsidRDefault="005A2369" w:rsidP="00D4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69" w:rsidRDefault="005A2369" w:rsidP="00D46E19">
      <w:pPr>
        <w:spacing w:after="0" w:line="240" w:lineRule="auto"/>
      </w:pPr>
      <w:r>
        <w:separator/>
      </w:r>
    </w:p>
  </w:footnote>
  <w:footnote w:type="continuationSeparator" w:id="0">
    <w:p w:rsidR="005A2369" w:rsidRDefault="005A2369" w:rsidP="00D4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19" w:rsidRPr="00D46E19" w:rsidRDefault="00D46E19">
    <w:pPr>
      <w:pStyle w:val="a3"/>
      <w:jc w:val="center"/>
      <w:rPr>
        <w:rFonts w:ascii="Times New Roman" w:hAnsi="Times New Roman"/>
        <w:sz w:val="24"/>
        <w:szCs w:val="24"/>
      </w:rPr>
    </w:pPr>
    <w:r w:rsidRPr="00D46E19">
      <w:rPr>
        <w:rFonts w:ascii="Times New Roman" w:hAnsi="Times New Roman"/>
        <w:sz w:val="24"/>
        <w:szCs w:val="24"/>
      </w:rPr>
      <w:fldChar w:fldCharType="begin"/>
    </w:r>
    <w:r w:rsidRPr="00D46E19">
      <w:rPr>
        <w:rFonts w:ascii="Times New Roman" w:hAnsi="Times New Roman"/>
        <w:sz w:val="24"/>
        <w:szCs w:val="24"/>
      </w:rPr>
      <w:instrText>PAGE   \* MERGEFORMAT</w:instrText>
    </w:r>
    <w:r w:rsidRPr="00D46E19">
      <w:rPr>
        <w:rFonts w:ascii="Times New Roman" w:hAnsi="Times New Roman"/>
        <w:sz w:val="24"/>
        <w:szCs w:val="24"/>
      </w:rPr>
      <w:fldChar w:fldCharType="separate"/>
    </w:r>
    <w:r w:rsidR="006359AE">
      <w:rPr>
        <w:rFonts w:ascii="Times New Roman" w:hAnsi="Times New Roman"/>
        <w:noProof/>
        <w:sz w:val="24"/>
        <w:szCs w:val="24"/>
      </w:rPr>
      <w:t>4</w:t>
    </w:r>
    <w:r w:rsidRPr="00D46E1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28"/>
    <w:rsid w:val="000404ED"/>
    <w:rsid w:val="0008109F"/>
    <w:rsid w:val="000D39FF"/>
    <w:rsid w:val="00183F3C"/>
    <w:rsid w:val="002329F5"/>
    <w:rsid w:val="002363A3"/>
    <w:rsid w:val="00276A4F"/>
    <w:rsid w:val="00293F07"/>
    <w:rsid w:val="002D0BDF"/>
    <w:rsid w:val="0036452E"/>
    <w:rsid w:val="00385FA5"/>
    <w:rsid w:val="003A35B4"/>
    <w:rsid w:val="00407DD1"/>
    <w:rsid w:val="004354D1"/>
    <w:rsid w:val="004945F9"/>
    <w:rsid w:val="00496B99"/>
    <w:rsid w:val="004A7371"/>
    <w:rsid w:val="005A2369"/>
    <w:rsid w:val="006359AE"/>
    <w:rsid w:val="00726DF2"/>
    <w:rsid w:val="00740070"/>
    <w:rsid w:val="00745334"/>
    <w:rsid w:val="007B0028"/>
    <w:rsid w:val="00897A95"/>
    <w:rsid w:val="00920DD8"/>
    <w:rsid w:val="009A2C93"/>
    <w:rsid w:val="009B5D88"/>
    <w:rsid w:val="009E4380"/>
    <w:rsid w:val="00B336BA"/>
    <w:rsid w:val="00B97736"/>
    <w:rsid w:val="00BB5728"/>
    <w:rsid w:val="00BC4578"/>
    <w:rsid w:val="00BF7865"/>
    <w:rsid w:val="00C52270"/>
    <w:rsid w:val="00D46E19"/>
    <w:rsid w:val="00E73E4D"/>
    <w:rsid w:val="00ED10C4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1FF6B"/>
  <w14:defaultImageDpi w14:val="0"/>
  <w15:docId w15:val="{B6F47A29-8297-433C-A236-4CFC115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46E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46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46E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vishnev@fadn.gov.ru</cp:lastModifiedBy>
  <cp:revision>2</cp:revision>
  <dcterms:created xsi:type="dcterms:W3CDTF">2021-09-29T06:47:00Z</dcterms:created>
  <dcterms:modified xsi:type="dcterms:W3CDTF">2021-09-29T06:47:00Z</dcterms:modified>
</cp:coreProperties>
</file>